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D4" w:rsidRDefault="00E12CD4" w:rsidP="00E12CD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РЕШЕНИЕ</w:t>
      </w:r>
    </w:p>
    <w:p w:rsidR="00E12CD4" w:rsidRDefault="00E12CD4" w:rsidP="00E12CD4">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28.10.2016  № 53-96</w:t>
      </w:r>
    </w:p>
    <w:p w:rsidR="00E12CD4" w:rsidRDefault="00E12CD4" w:rsidP="00E12CD4">
      <w:pPr>
        <w:pStyle w:val="ConsPlusNormal"/>
        <w:spacing w:line="240" w:lineRule="exact"/>
        <w:rPr>
          <w:rFonts w:ascii="Times New Roman" w:hAnsi="Times New Roman" w:cs="Times New Roman"/>
          <w:sz w:val="28"/>
          <w:szCs w:val="28"/>
        </w:rPr>
      </w:pPr>
    </w:p>
    <w:p w:rsidR="00E12CD4" w:rsidRDefault="00E12CD4" w:rsidP="00E12CD4">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организации и осуществлении территориального общественного самоуправления в </w:t>
      </w:r>
      <w:proofErr w:type="spellStart"/>
      <w:r>
        <w:rPr>
          <w:rFonts w:ascii="Times New Roman" w:hAnsi="Times New Roman" w:cs="Times New Roman"/>
          <w:sz w:val="28"/>
          <w:szCs w:val="28"/>
        </w:rPr>
        <w:t>Куканском</w:t>
      </w:r>
      <w:proofErr w:type="spellEnd"/>
      <w:r>
        <w:rPr>
          <w:rFonts w:ascii="Times New Roman" w:hAnsi="Times New Roman" w:cs="Times New Roman"/>
          <w:sz w:val="28"/>
          <w:szCs w:val="28"/>
        </w:rPr>
        <w:t xml:space="preserve"> сельском поселении</w:t>
      </w:r>
    </w:p>
    <w:p w:rsidR="00E12CD4" w:rsidRDefault="00E12CD4" w:rsidP="00E12CD4">
      <w:pPr>
        <w:pStyle w:val="ConsPlusNormal"/>
        <w:spacing w:line="240" w:lineRule="exact"/>
        <w:rPr>
          <w:rFonts w:ascii="Times New Roman" w:hAnsi="Times New Roman" w:cs="Times New Roman"/>
          <w:sz w:val="28"/>
          <w:szCs w:val="28"/>
        </w:rPr>
      </w:pPr>
    </w:p>
    <w:p w:rsidR="00E12CD4" w:rsidRDefault="00E12CD4" w:rsidP="00E12CD4">
      <w:pPr>
        <w:pStyle w:val="ConsPlusNormal"/>
        <w:spacing w:line="240" w:lineRule="exact"/>
        <w:rPr>
          <w:rFonts w:ascii="Times New Roman" w:hAnsi="Times New Roman" w:cs="Times New Roman"/>
          <w:sz w:val="28"/>
          <w:szCs w:val="28"/>
        </w:rPr>
      </w:pPr>
    </w:p>
    <w:p w:rsidR="00E12CD4" w:rsidRDefault="00E12CD4" w:rsidP="00E12CD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
          <w:bCs/>
          <w:color w:val="000000"/>
          <w:kern w:val="3"/>
          <w:sz w:val="28"/>
          <w:szCs w:val="28"/>
        </w:rPr>
      </w:pPr>
      <w:proofErr w:type="gramStart"/>
      <w:r>
        <w:rPr>
          <w:rFonts w:ascii="Times New Roman" w:eastAsia="Times New Roman" w:hAnsi="Times New Roman" w:cs="Times New Roman"/>
          <w:color w:val="000000"/>
          <w:sz w:val="28"/>
          <w:szCs w:val="28"/>
        </w:rPr>
        <w:t>В соответствии со статьей 27 Федерального закона от 06 октября 2003 г. № 131-ФЗ «Об общих принципах организации местного самоуправления в Российской Федерации»,  постановлением Правительства Хабаровского края от 27 декабря 2013 г. № 464-пр «Об утверждении государственной программы Хабаровского края «Содействие развитию местного самоуправления в Хабаровским крае», распоряжением  Правительства Хабаровского края 05 февраля 2016 г. № 51-пр «Об утверждении Концепции развития территориального общественного</w:t>
      </w:r>
      <w:proofErr w:type="gramEnd"/>
      <w:r>
        <w:rPr>
          <w:rFonts w:ascii="Times New Roman" w:eastAsia="Times New Roman" w:hAnsi="Times New Roman" w:cs="Times New Roman"/>
          <w:color w:val="000000"/>
          <w:sz w:val="28"/>
          <w:szCs w:val="28"/>
        </w:rPr>
        <w:t xml:space="preserve"> самоуправления в Хабаровском крае до 2020 года» Уставом Куканского сельского поселения Хабаровского муниципального района Хабаровского края, Совет</w:t>
      </w:r>
      <w:r>
        <w:rPr>
          <w:rFonts w:ascii="Times New Roman" w:eastAsia="Times New Roman" w:hAnsi="Times New Roman" w:cs="Times New Roman"/>
          <w:color w:val="000000"/>
          <w:kern w:val="3"/>
          <w:sz w:val="28"/>
          <w:szCs w:val="28"/>
        </w:rPr>
        <w:t xml:space="preserve"> депутатов Куканского сельского поселения </w:t>
      </w:r>
      <w:r>
        <w:rPr>
          <w:rFonts w:ascii="Times New Roman" w:eastAsia="Times New Roman" w:hAnsi="Times New Roman" w:cs="Times New Roman"/>
          <w:color w:val="000000"/>
          <w:sz w:val="28"/>
          <w:szCs w:val="28"/>
        </w:rPr>
        <w:t>Хабаровского муниципального района Хабаровского края</w:t>
      </w:r>
    </w:p>
    <w:p w:rsidR="00E12CD4" w:rsidRDefault="00E12CD4" w:rsidP="00E12CD4">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8"/>
          <w:szCs w:val="28"/>
        </w:rPr>
      </w:pPr>
      <w:r>
        <w:rPr>
          <w:rFonts w:ascii="Times New Roman" w:eastAsia="Times New Roman" w:hAnsi="Times New Roman" w:cs="Times New Roman"/>
          <w:bCs/>
          <w:color w:val="000000"/>
          <w:kern w:val="3"/>
          <w:sz w:val="28"/>
          <w:szCs w:val="28"/>
        </w:rPr>
        <w:t>РЕШИЛ:</w:t>
      </w:r>
    </w:p>
    <w:p w:rsidR="00E12CD4" w:rsidRDefault="00E12CD4" w:rsidP="00E12CD4">
      <w:pPr>
        <w:pStyle w:val="1"/>
        <w:widowControl w:val="0"/>
        <w:tabs>
          <w:tab w:val="left" w:pos="-180"/>
        </w:tabs>
        <w:suppressAutoHyphens/>
        <w:autoSpaceDE w:val="0"/>
        <w:autoSpaceDN w:val="0"/>
        <w:ind w:left="0"/>
        <w:jc w:val="both"/>
        <w:textAlignment w:val="baseline"/>
        <w:rPr>
          <w:rFonts w:eastAsia="Times New Roman" w:cs="Times New Roman CYR"/>
          <w:color w:val="000000"/>
          <w:kern w:val="3"/>
          <w:sz w:val="28"/>
          <w:szCs w:val="28"/>
          <w:lang w:eastAsia="en-US"/>
        </w:rPr>
      </w:pPr>
      <w:r>
        <w:rPr>
          <w:rFonts w:asciiTheme="minorHAnsi" w:eastAsia="Times New Roman" w:hAnsiTheme="minorHAnsi" w:cs="Times New Roman CYR"/>
          <w:b/>
          <w:bCs/>
          <w:color w:val="000000"/>
          <w:kern w:val="3"/>
          <w:sz w:val="28"/>
          <w:szCs w:val="28"/>
          <w:lang w:eastAsia="en-US"/>
        </w:rPr>
        <w:tab/>
      </w:r>
      <w:r>
        <w:rPr>
          <w:rFonts w:eastAsia="Times New Roman" w:cs="Times New Roman CYR"/>
          <w:color w:val="000000"/>
          <w:kern w:val="3"/>
          <w:sz w:val="28"/>
          <w:szCs w:val="28"/>
          <w:lang w:eastAsia="en-US"/>
        </w:rPr>
        <w:t xml:space="preserve">1. </w:t>
      </w:r>
      <w:proofErr w:type="gramStart"/>
      <w:r>
        <w:rPr>
          <w:sz w:val="28"/>
          <w:szCs w:val="28"/>
        </w:rPr>
        <w:t xml:space="preserve">Утверждении Положения о порядке организации и осуществлении территориального общественного самоуправления в </w:t>
      </w:r>
      <w:proofErr w:type="spellStart"/>
      <w:r>
        <w:rPr>
          <w:sz w:val="28"/>
          <w:szCs w:val="28"/>
        </w:rPr>
        <w:t>Куканском</w:t>
      </w:r>
      <w:proofErr w:type="spellEnd"/>
      <w:r>
        <w:rPr>
          <w:sz w:val="28"/>
          <w:szCs w:val="28"/>
        </w:rPr>
        <w:t xml:space="preserve"> сельском поселении</w:t>
      </w:r>
      <w:r>
        <w:rPr>
          <w:rFonts w:eastAsia="Times New Roman"/>
          <w:bCs/>
          <w:sz w:val="28"/>
          <w:szCs w:val="28"/>
        </w:rPr>
        <w:t xml:space="preserve"> Хабаровского муниципального района Хабаровского края.</w:t>
      </w:r>
      <w:r>
        <w:rPr>
          <w:rFonts w:eastAsia="Times New Roman"/>
          <w:b/>
          <w:bCs/>
          <w:sz w:val="28"/>
          <w:szCs w:val="28"/>
        </w:rPr>
        <w:t xml:space="preserve"> </w:t>
      </w:r>
      <w:proofErr w:type="gramEnd"/>
    </w:p>
    <w:p w:rsidR="00E12CD4" w:rsidRDefault="00E12CD4" w:rsidP="00E12CD4">
      <w:pPr>
        <w:pStyle w:val="1"/>
        <w:widowControl w:val="0"/>
        <w:tabs>
          <w:tab w:val="left" w:pos="0"/>
        </w:tabs>
        <w:suppressAutoHyphens/>
        <w:autoSpaceDE w:val="0"/>
        <w:autoSpaceDN w:val="0"/>
        <w:ind w:left="0"/>
        <w:jc w:val="both"/>
        <w:textAlignment w:val="baseline"/>
        <w:rPr>
          <w:rFonts w:eastAsia="Times New Roman" w:cs="Times New Roman CYR"/>
          <w:color w:val="000000"/>
          <w:kern w:val="3"/>
          <w:sz w:val="28"/>
          <w:szCs w:val="28"/>
          <w:lang w:eastAsia="en-US"/>
        </w:rPr>
      </w:pPr>
      <w:r>
        <w:rPr>
          <w:rFonts w:eastAsia="Times New Roman" w:cs="Times New Roman CYR"/>
          <w:color w:val="000000"/>
          <w:kern w:val="3"/>
          <w:sz w:val="28"/>
          <w:szCs w:val="28"/>
          <w:lang w:eastAsia="en-US"/>
        </w:rPr>
        <w:tab/>
        <w:t xml:space="preserve">2. Опубликовать настоящее решение в Информационном бюллетене </w:t>
      </w:r>
      <w:r>
        <w:rPr>
          <w:rFonts w:eastAsia="Times New Roman"/>
          <w:bCs/>
          <w:sz w:val="28"/>
          <w:szCs w:val="28"/>
        </w:rPr>
        <w:t xml:space="preserve"> Куканского сельского поселения Хабаровского муниципального района Хабаровского края</w:t>
      </w:r>
      <w:r>
        <w:rPr>
          <w:rFonts w:eastAsia="Times New Roman" w:cs="Times New Roman CYR"/>
          <w:b/>
          <w:color w:val="000000"/>
          <w:kern w:val="3"/>
          <w:sz w:val="28"/>
          <w:szCs w:val="28"/>
          <w:lang w:eastAsia="en-US"/>
        </w:rPr>
        <w:t xml:space="preserve">. </w:t>
      </w:r>
    </w:p>
    <w:p w:rsidR="00E12CD4" w:rsidRDefault="00E12CD4" w:rsidP="00E12CD4">
      <w:pPr>
        <w:pStyle w:val="1"/>
        <w:widowControl w:val="0"/>
        <w:suppressAutoHyphens/>
        <w:autoSpaceDE w:val="0"/>
        <w:autoSpaceDN w:val="0"/>
        <w:ind w:left="0"/>
        <w:jc w:val="both"/>
        <w:textAlignment w:val="baseline"/>
        <w:rPr>
          <w:rFonts w:eastAsia="Times New Roman" w:cs="Times New Roman CYR"/>
          <w:color w:val="000000"/>
          <w:kern w:val="3"/>
          <w:sz w:val="28"/>
          <w:szCs w:val="28"/>
          <w:lang w:eastAsia="en-US"/>
        </w:rPr>
      </w:pPr>
      <w:r>
        <w:rPr>
          <w:rFonts w:eastAsia="Times New Roman" w:cs="Times New Roman CYR"/>
          <w:color w:val="000000"/>
          <w:kern w:val="3"/>
          <w:sz w:val="28"/>
          <w:szCs w:val="28"/>
          <w:lang w:eastAsia="en-US"/>
        </w:rPr>
        <w:tab/>
        <w:t>3. Настоящее решение вступает в силу после его официального опубликования.</w:t>
      </w:r>
    </w:p>
    <w:p w:rsidR="00E12CD4" w:rsidRDefault="00E12CD4" w:rsidP="00E12CD4">
      <w:pPr>
        <w:spacing w:after="0" w:line="240" w:lineRule="auto"/>
        <w:jc w:val="both"/>
        <w:rPr>
          <w:color w:val="000000"/>
          <w:kern w:val="3"/>
          <w:sz w:val="28"/>
          <w:szCs w:val="28"/>
        </w:rPr>
      </w:pPr>
    </w:p>
    <w:p w:rsidR="00E12CD4" w:rsidRDefault="00E12CD4" w:rsidP="00E12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Г.С. </w:t>
      </w:r>
      <w:proofErr w:type="spellStart"/>
      <w:r>
        <w:rPr>
          <w:rFonts w:ascii="Times New Roman" w:hAnsi="Times New Roman" w:cs="Times New Roman"/>
          <w:sz w:val="28"/>
          <w:szCs w:val="28"/>
        </w:rPr>
        <w:t>Мердеева</w:t>
      </w:r>
      <w:proofErr w:type="spellEnd"/>
    </w:p>
    <w:p w:rsidR="00E12CD4" w:rsidRDefault="00E12CD4" w:rsidP="00E12CD4">
      <w:pPr>
        <w:spacing w:after="0" w:line="240" w:lineRule="auto"/>
        <w:jc w:val="both"/>
        <w:rPr>
          <w:rFonts w:ascii="Times New Roman" w:hAnsi="Times New Roman" w:cs="Times New Roman"/>
          <w:sz w:val="28"/>
          <w:szCs w:val="28"/>
        </w:rPr>
      </w:pPr>
    </w:p>
    <w:p w:rsidR="00E12CD4" w:rsidRDefault="00E12CD4" w:rsidP="00E12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E12CD4" w:rsidRDefault="00E12CD4" w:rsidP="00E12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И.В. Бояркина</w:t>
      </w:r>
      <w:r>
        <w:rPr>
          <w:rFonts w:ascii="Times New Roman" w:hAnsi="Times New Roman" w:cs="Times New Roman"/>
          <w:sz w:val="28"/>
          <w:szCs w:val="28"/>
        </w:rPr>
        <w:tab/>
      </w:r>
    </w:p>
    <w:p w:rsidR="00E12CD4" w:rsidRDefault="00E12CD4" w:rsidP="00E12CD4">
      <w:pPr>
        <w:pStyle w:val="ConsPlusNormal"/>
        <w:jc w:val="center"/>
        <w:rPr>
          <w:rFonts w:ascii="Times New Roman" w:hAnsi="Times New Roman" w:cs="Times New Roman"/>
          <w:sz w:val="28"/>
          <w:szCs w:val="28"/>
        </w:rPr>
      </w:pPr>
    </w:p>
    <w:p w:rsidR="00E12CD4" w:rsidRDefault="00E12CD4" w:rsidP="00E12CD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E12CD4" w:rsidRDefault="00E12CD4" w:rsidP="00E12CD4">
      <w:pPr>
        <w:pStyle w:val="ConsPlusNormal"/>
        <w:jc w:val="both"/>
        <w:rPr>
          <w:rFonts w:ascii="Times New Roman" w:hAnsi="Times New Roman" w:cs="Times New Roman"/>
          <w:sz w:val="28"/>
          <w:szCs w:val="28"/>
        </w:rPr>
      </w:pPr>
    </w:p>
    <w:p w:rsidR="00E12CD4" w:rsidRDefault="00E12CD4" w:rsidP="00E12CD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УТВЕРЖДЕНО</w:t>
      </w:r>
    </w:p>
    <w:p w:rsidR="00E12CD4" w:rsidRDefault="00E12CD4" w:rsidP="00E12CD4">
      <w:pPr>
        <w:pStyle w:val="ConsPlusNormal"/>
        <w:jc w:val="both"/>
        <w:rPr>
          <w:rFonts w:ascii="Times New Roman" w:hAnsi="Times New Roman" w:cs="Times New Roman"/>
          <w:sz w:val="28"/>
          <w:szCs w:val="28"/>
        </w:rPr>
      </w:pPr>
    </w:p>
    <w:p w:rsidR="00E12CD4" w:rsidRDefault="00E12CD4" w:rsidP="00E12CD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Советом депутатов</w:t>
      </w:r>
    </w:p>
    <w:p w:rsidR="00E12CD4" w:rsidRDefault="00E12CD4" w:rsidP="00E12CD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Куканского сельского поселения</w:t>
      </w:r>
    </w:p>
    <w:p w:rsidR="00E12CD4" w:rsidRDefault="00E12CD4" w:rsidP="00E12CD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от__________№</w:t>
      </w:r>
      <w:proofErr w:type="spellEnd"/>
      <w:r>
        <w:rPr>
          <w:rFonts w:ascii="Times New Roman" w:hAnsi="Times New Roman" w:cs="Times New Roman"/>
          <w:sz w:val="28"/>
          <w:szCs w:val="28"/>
        </w:rPr>
        <w:t>_______</w:t>
      </w:r>
      <w:r>
        <w:rPr>
          <w:rFonts w:ascii="Times New Roman" w:hAnsi="Times New Roman" w:cs="Times New Roman"/>
          <w:sz w:val="28"/>
          <w:szCs w:val="28"/>
        </w:rPr>
        <w:br/>
      </w:r>
      <w:r>
        <w:rPr>
          <w:rFonts w:ascii="Times New Roman" w:hAnsi="Times New Roman" w:cs="Times New Roman"/>
          <w:sz w:val="28"/>
          <w:szCs w:val="28"/>
        </w:rPr>
        <w:br/>
      </w:r>
    </w:p>
    <w:p w:rsidR="00E12CD4" w:rsidRDefault="00E12CD4" w:rsidP="00E12CD4">
      <w:pPr>
        <w:pStyle w:val="ConsPlusNormal"/>
        <w:spacing w:line="240" w:lineRule="exact"/>
        <w:jc w:val="both"/>
        <w:rPr>
          <w:rFonts w:ascii="Times New Roman" w:hAnsi="Times New Roman" w:cs="Times New Roman"/>
          <w:sz w:val="28"/>
          <w:szCs w:val="28"/>
        </w:rPr>
      </w:pPr>
    </w:p>
    <w:p w:rsidR="00E12CD4" w:rsidRDefault="00E12CD4" w:rsidP="00E12CD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ПОЛОЖЕНИЕ</w:t>
      </w:r>
    </w:p>
    <w:p w:rsidR="00E12CD4" w:rsidRDefault="00E12CD4" w:rsidP="00E12CD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 порядке организации и осуществлении </w:t>
      </w:r>
      <w:proofErr w:type="gramStart"/>
      <w:r>
        <w:rPr>
          <w:rFonts w:ascii="Times New Roman" w:hAnsi="Times New Roman" w:cs="Times New Roman"/>
          <w:sz w:val="28"/>
          <w:szCs w:val="28"/>
        </w:rPr>
        <w:t>территориального</w:t>
      </w:r>
      <w:proofErr w:type="gramEnd"/>
    </w:p>
    <w:p w:rsidR="00E12CD4" w:rsidRDefault="00E12CD4" w:rsidP="00E12CD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общественного самоуправления в </w:t>
      </w:r>
      <w:proofErr w:type="spellStart"/>
      <w:r>
        <w:rPr>
          <w:rFonts w:ascii="Times New Roman" w:hAnsi="Times New Roman" w:cs="Times New Roman"/>
          <w:sz w:val="28"/>
          <w:szCs w:val="28"/>
        </w:rPr>
        <w:t>Куканском</w:t>
      </w:r>
      <w:proofErr w:type="spellEnd"/>
      <w:r>
        <w:rPr>
          <w:rFonts w:ascii="Times New Roman" w:hAnsi="Times New Roman" w:cs="Times New Roman"/>
          <w:sz w:val="28"/>
          <w:szCs w:val="28"/>
        </w:rPr>
        <w:t xml:space="preserve"> сельском поселении</w:t>
      </w:r>
    </w:p>
    <w:p w:rsidR="00E12CD4" w:rsidRDefault="00E12CD4" w:rsidP="00E12CD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Хабаровского муниципального района</w:t>
      </w:r>
    </w:p>
    <w:p w:rsidR="00E12CD4" w:rsidRDefault="00E12CD4" w:rsidP="00E12CD4">
      <w:pPr>
        <w:pStyle w:val="ConsPlusNormal"/>
        <w:spacing w:line="240" w:lineRule="exact"/>
        <w:ind w:firstLine="540"/>
        <w:jc w:val="center"/>
        <w:rPr>
          <w:rFonts w:ascii="Times New Roman" w:hAnsi="Times New Roman" w:cs="Times New Roman"/>
          <w:sz w:val="28"/>
          <w:szCs w:val="28"/>
        </w:rPr>
      </w:pPr>
      <w:r>
        <w:rPr>
          <w:rFonts w:ascii="Times New Roman" w:hAnsi="Times New Roman" w:cs="Times New Roman"/>
          <w:sz w:val="28"/>
          <w:szCs w:val="28"/>
        </w:rPr>
        <w:lastRenderedPageBreak/>
        <w:t>Хабаровского края</w:t>
      </w:r>
    </w:p>
    <w:p w:rsidR="00E12CD4" w:rsidRDefault="00E12CD4" w:rsidP="00E12CD4">
      <w:pPr>
        <w:pStyle w:val="ConsPlusNormal"/>
        <w:ind w:firstLine="540"/>
        <w:jc w:val="center"/>
        <w:rPr>
          <w:rFonts w:ascii="Times New Roman" w:hAnsi="Times New Roman" w:cs="Times New Roman"/>
          <w:sz w:val="28"/>
          <w:szCs w:val="28"/>
        </w:rPr>
      </w:pPr>
    </w:p>
    <w:p w:rsidR="00E12CD4" w:rsidRDefault="00E12CD4" w:rsidP="00E12CD4">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E12CD4" w:rsidRDefault="00E12CD4" w:rsidP="00E12CD4">
      <w:pPr>
        <w:pStyle w:val="ConsPlusNormal"/>
        <w:ind w:left="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 Территориальное общественное самоуправление</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Куканского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 Правовая основа и основные принципы осуществления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Правовую основу осуществления ТОС в </w:t>
      </w:r>
      <w:proofErr w:type="spellStart"/>
      <w:r>
        <w:rPr>
          <w:rFonts w:ascii="Times New Roman" w:hAnsi="Times New Roman" w:cs="Times New Roman"/>
          <w:sz w:val="28"/>
          <w:szCs w:val="28"/>
        </w:rPr>
        <w:t>Куканском</w:t>
      </w:r>
      <w:proofErr w:type="spellEnd"/>
      <w:r>
        <w:rPr>
          <w:rFonts w:ascii="Times New Roman" w:hAnsi="Times New Roman" w:cs="Times New Roman"/>
          <w:sz w:val="28"/>
          <w:szCs w:val="28"/>
        </w:rPr>
        <w:t xml:space="preserve"> сельском поселении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Куканского сельского поселения, настоящее Положение.</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Куканского сельского поселения. </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3. Право граждан на осуществление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Жители Куканского сельского поселения при осуществлении ТОС обладают равными правами.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Иностранные граждане, достигшие шестнадцатилетнего возраста и проживающие на указанной территории, вправе принимать участие в </w:t>
      </w:r>
      <w:r>
        <w:rPr>
          <w:rFonts w:ascii="Times New Roman" w:hAnsi="Times New Roman" w:cs="Times New Roman"/>
          <w:sz w:val="28"/>
          <w:szCs w:val="28"/>
        </w:rPr>
        <w:lastRenderedPageBreak/>
        <w:t>осуществлении ТОС в соответствии с международными договорами Российской Федерации.</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4. Правовой статус и структура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5. Территория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Обязательные условия организации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границы территории ТОС не могут выходить за пределы территории Куканского сельского поселения;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неразрывность территории, на которой осуществляется ТОС (если в его состав входит более одного жилого дома);</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Для установления границ ТОС инициаторы организации ТОС обращаются в Совет депутатов Куканского сельского поселения с соответствующим предложением (с приложением решения собрания (конференции) граждан об организации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6. Полномочия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Полномочия ТОС определяются: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Уставом ТОС, разработанным в соответствии с настоящим Положением и принятым собранием (конференцией) участников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договорами между органами местного самоуправления  Куканского сельского поселения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w:t>
      </w:r>
      <w:r>
        <w:rPr>
          <w:rFonts w:ascii="Times New Roman" w:hAnsi="Times New Roman" w:cs="Times New Roman"/>
          <w:sz w:val="28"/>
          <w:szCs w:val="28"/>
        </w:rPr>
        <w:lastRenderedPageBreak/>
        <w:t>полномочий органов местного самоуправления, порядок выделения и использования средств бюджета Куканского сельского поселения для реализации соответствующих договоров определяются решением Совета депутатов Куканского сельского поселения.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осуществления своих целей и задач ТОС обладает следующими полномочиями: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оказание содействия в проведении благотворительных акций органам местного самоуправления Куканского сельского поселения, благотворительным фондам, гражданам и их объединениям, участие в распределении гуманитарной и иной помощи;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внесение предложений в органы местного самоуправления Куканского сельского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общественный контроль за санитарно-эпидемиологической обстановкой и пожарной безопасностью;</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информирование населения о решениях органов местного самоуправления Куканского сельского поселения, принятых по предложению или при участии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оказание содействия народным дружинам, санитарным дружинам.</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ТОС, зарегистрированное в соответствии с Уставом ТОС в качестве юридического лица, также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осуществление функций заказчика по строительным и ремонтным работам, производимым за счет собственных средств на объектах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определение в соответствии с Уставом ТОС штата и порядка оплаты труда работников органов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осуществление иных полномочий, не противоречащих действующему законодательству и служащих достижению уставных целей.</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 СОЗДАНИЕ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Статья 7. Порядок создания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Создание ТОС осуществляется по решению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администрации Куканского сельского поселения Порядок создания ТОС включает:</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инициативной группы граждан по организации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согласование и установление решением Совета депутатов Куканского сельского поселения границ ТОС по предложению населения, проживающего на данной территории;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собрания (конференции) по организации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оформление документов, принятых конференцией граждан по организации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регистрация Устава ТОС администрацией Куканского сельского поселения - государственная регистрация ТОС (органов ТОС) в качестве юридического лица - по решению конференции граждан в соответствии с Уставом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ТОС считается учрежденным с момента регистрации Устава ТОС администрацией Куканского сельского поселения. Регистрация уставов ТОС в администрации Куканского сельского поселения носит заявительный характер.</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8. Процедура организации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Организация ТОС осуществляется с формирования инициативной группы граждан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поселения, на которой создается территориальное общественное самоуправление.</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Инициативная группа граждан или руководитель администрации Куканского сельского поселения письменно обращаются в Совет депутатов Куканского сельского поселения с предложением установить границы территории создаваемого ТОС. К заявлению прилагается описание границ территории </w:t>
      </w:r>
      <w:proofErr w:type="gramStart"/>
      <w:r>
        <w:rPr>
          <w:rFonts w:ascii="Times New Roman" w:hAnsi="Times New Roman" w:cs="Times New Roman"/>
          <w:sz w:val="28"/>
          <w:szCs w:val="28"/>
        </w:rPr>
        <w:t>создаваемого</w:t>
      </w:r>
      <w:proofErr w:type="gramEnd"/>
      <w:r>
        <w:rPr>
          <w:rFonts w:ascii="Times New Roman" w:hAnsi="Times New Roman" w:cs="Times New Roman"/>
          <w:sz w:val="28"/>
          <w:szCs w:val="28"/>
        </w:rPr>
        <w:t xml:space="preserve">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Совет депутатов Куканского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Куканского сельского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После принятия Советом депутатов Куканского сельского поселения решения, об установлении границ создаваемого ТОС инициативная группа граждан (руководитель администрации) Куканского сельского поселения вправе приступить к организации проведения конференции граждан по созданию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Организацию конференции осуществляет инициативная группа граждан, постоянно или преимущественно проживающих на соответствующей территории, или администрация Куканского сельского поселения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Организаторы конференции: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разрабатывают порядок организации и проведения конференции;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менее чем за две недели до проведения конференции извещают граждан о дате, месте и времени проведения конференции;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проведения  конференции устанавливают нормы представительства жителей Куканского сельского поселения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организуют приглашение конференцию граждан представителей органов местного самоуправления, других заинтересованных лиц;</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разрабатывают проект повестки конференции граждан;</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разрабатывают проект устава создаваемого ТОС, проекты других документов для принятия на конференции граждан;</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проводят регистрацию жителей или их представителей, прибывших на конференцию, и учет мандатов (протоколов собраний жителей или подписных листов по выборам делегатов конференции);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определяют и уполномочивают своего представителя для открытия и ведения конференции до избрания председателя конференции.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Участники конференции избирают председателя и секретаря конференции и утверждают повестку дня.</w:t>
      </w:r>
    </w:p>
    <w:p w:rsidR="00E12CD4" w:rsidRDefault="00E12CD4" w:rsidP="00E12CD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w:t>
      </w:r>
      <w:proofErr w:type="gramEnd"/>
      <w:r>
        <w:rPr>
          <w:rFonts w:ascii="Times New Roman" w:hAnsi="Times New Roman" w:cs="Times New Roman"/>
          <w:sz w:val="28"/>
          <w:szCs w:val="28"/>
        </w:rPr>
        <w:t xml:space="preserve">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Конференция принимает решение о создании и осуществлении на данной территории ТОС, дает наименование </w:t>
      </w:r>
      <w:proofErr w:type="gramStart"/>
      <w:r>
        <w:rPr>
          <w:rFonts w:ascii="Times New Roman" w:hAnsi="Times New Roman" w:cs="Times New Roman"/>
          <w:sz w:val="28"/>
          <w:szCs w:val="28"/>
        </w:rPr>
        <w:t>созданному</w:t>
      </w:r>
      <w:proofErr w:type="gramEnd"/>
      <w:r>
        <w:rPr>
          <w:rFonts w:ascii="Times New Roman" w:hAnsi="Times New Roman" w:cs="Times New Roman"/>
          <w:sz w:val="28"/>
          <w:szCs w:val="28"/>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конференции принимаются открытым голосованием простым большинством голосов.</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Процедура проведения конференции граждан отражается в протоколе, который ведется в свободной форме секретарем конференции, подписывается председателем и секретарем собрания.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Органы местного самоуправления вправе направить для участия в учредительном конференции граждан по организации ТОС своих представителей, депутатов Совета депутатов Куканского сельского </w:t>
      </w:r>
      <w:r>
        <w:rPr>
          <w:rFonts w:ascii="Times New Roman" w:hAnsi="Times New Roman" w:cs="Times New Roman"/>
          <w:sz w:val="28"/>
          <w:szCs w:val="28"/>
        </w:rPr>
        <w:lastRenderedPageBreak/>
        <w:t>поселения с правом совещательного голоса.</w:t>
      </w:r>
      <w:proofErr w:type="gramEnd"/>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9. Устав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Уставе ТОС определяются: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территория, на которой осуществляется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цели, задачи, формы и основные направления деятельности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формирования и прекращения полномочий, срок полномочий, статус, права и обязанности органов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принятия решений органами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прекращения деятельности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Устав ТОС подлежит регистрации в Куканского сельского поселения в порядке, предусмотренном Положением о порядке регистрации Устава ТОС, осуществляемого на территории Куканского сельского поселения. </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Дополнительные требования к содержанию Устава ТОС, кроме </w:t>
      </w:r>
      <w:proofErr w:type="gramStart"/>
      <w:r>
        <w:rPr>
          <w:rFonts w:ascii="Times New Roman" w:hAnsi="Times New Roman" w:cs="Times New Roman"/>
          <w:sz w:val="28"/>
          <w:szCs w:val="28"/>
        </w:rPr>
        <w:t>изложенных</w:t>
      </w:r>
      <w:proofErr w:type="gramEnd"/>
      <w:r>
        <w:rPr>
          <w:rFonts w:ascii="Times New Roman" w:hAnsi="Times New Roman" w:cs="Times New Roman"/>
          <w:sz w:val="28"/>
          <w:szCs w:val="28"/>
        </w:rPr>
        <w:t xml:space="preserve"> в настоящем Положении, органами местного самоуправления при регистрации Устава ТОС устанавливаться не могут.</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 Устав ТОС вносятся решением собрания (конференции) участников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Порядок регистрации Устава ТОС устанавливается муниципальным правовым актом Куканского сельского поселения.</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jc w:val="center"/>
        <w:rPr>
          <w:rFonts w:ascii="Times New Roman" w:hAnsi="Times New Roman" w:cs="Times New Roman"/>
          <w:sz w:val="28"/>
          <w:szCs w:val="28"/>
        </w:rPr>
      </w:pPr>
      <w:r>
        <w:rPr>
          <w:rFonts w:ascii="Times New Roman" w:hAnsi="Times New Roman" w:cs="Times New Roman"/>
          <w:sz w:val="28"/>
          <w:szCs w:val="28"/>
        </w:rPr>
        <w:t>Глава 3. ОРГАНИЗАЦИОННЫЕ ОСНОВЫ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10. Структура органов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Структуру органов ТОС в соответствии с его Уставом составляют:</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конференция участников ТОС - высший орган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исполнительный орган ТОС - Совет ТОС - избирается конференцией участников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председатель исполнительного органа ТОС (председатель ТОС) – избирается конференцией участников ТОС, либо исполнительным органом ТОС, либо нанимается на конкурсной основе по контракту;</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контрольно-ревизионный орган ТОС - избирается конференцией участников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иные органы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11.Конференция участников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Высшим органом ТОС является общее конференция участников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Конференция  может созываться органами местного самоуправления, органами ТОС или инициативными группами участников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Конференция участников ТОС созывается в плановом порядке либо по мере необходимости, но не реже одного раза в год.</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конференции граждан, полномочия конференции определяются Положением о собраниях и конференции граждан Куканского сельского поселения утвержденным Советом депутатов Куканского сельского поселения, настоящим Положением, Уставом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созыва конференции инициативной группой граждан ее численность не может быть меньше 10% участников ТОС. Конференция граждан, </w:t>
      </w:r>
      <w:proofErr w:type="gramStart"/>
      <w:r>
        <w:rPr>
          <w:rFonts w:ascii="Times New Roman" w:hAnsi="Times New Roman" w:cs="Times New Roman"/>
          <w:sz w:val="28"/>
          <w:szCs w:val="28"/>
        </w:rPr>
        <w:t>созванное</w:t>
      </w:r>
      <w:proofErr w:type="gramEnd"/>
      <w:r>
        <w:rPr>
          <w:rFonts w:ascii="Times New Roman" w:hAnsi="Times New Roman" w:cs="Times New Roman"/>
          <w:sz w:val="28"/>
          <w:szCs w:val="28"/>
        </w:rPr>
        <w:t xml:space="preserve">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избранных участниками ТОС на собраниях либо с помощью подписных листов.</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 10 дней до дня проведения конференции ее организаторы в обязательном порядке уведомляют участников ТОС (избранных делегатов), администрацию Куканского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других заинтересованных лиц и приглашенных.</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 компетенции конференции участников ТОС относятся следующие вопросы:</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об организации или прекращении деятельности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Устава ТОС, внесение изменений и дополнений в Устав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утверждение структуры, статуса и наименования органов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выборы органов ТОС, заслушивание и утверждение отчетов об их деятельности;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внесение изменений в состав органов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утверждение планов, программ деятельности и развития ТОС, утверждение отчетов об их исполнении;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утверждение сметы доходов и расходов ТОС и отчета об их исполнении;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решений о создании инициативных групп граждан для </w:t>
      </w:r>
      <w:r>
        <w:rPr>
          <w:rFonts w:ascii="Times New Roman" w:hAnsi="Times New Roman" w:cs="Times New Roman"/>
          <w:sz w:val="28"/>
          <w:szCs w:val="28"/>
        </w:rPr>
        <w:lastRenderedPageBreak/>
        <w:t>внесения проектов правовых актов в органы местного самоуправления в порядке правотворческой инициативы;</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досрочное прекращение деятельности ТОС, а также отзыв отдельных членов органов ТОС либо уполномоченных лиц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других вопросов, затрагивающих интересы участников ТОС и не противоречащих действующему законодательству.</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 проведении конференции избираются председатель и секретарь конференции.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Решения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12. Исполнительный орган ТОС, председатель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конференции участников ТОС, а также участие граждан в решении вопросов местного значения.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Исполнительный орган ТОС подотчетен общему конференции участников ТОС, формируется и действует в соответствии с Уставом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Исполнительный орган ТОС вправе выступать инициатором создания инициативной группы жителей Куканского сельского поселения по внесению проектов муниципальных правовых актов в порядке правотворческой инициативы.</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Куканского сельского поселения. </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Руководителем исполнительного органа ТОС является его председатель, избранный непосредственно на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Председатель органа ТОС представляет интересы населения, проживающего на территории ТОС, обеспечивает исполнение решений, </w:t>
      </w:r>
      <w:r>
        <w:rPr>
          <w:rFonts w:ascii="Times New Roman" w:hAnsi="Times New Roman" w:cs="Times New Roman"/>
          <w:sz w:val="28"/>
          <w:szCs w:val="28"/>
        </w:rPr>
        <w:lastRenderedPageBreak/>
        <w:t>принятых на конференциях граждан.</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Условия контракта для председателя органа ТОС утверждаются решением конференции участников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 исполнение возложенных Уставом ТОС задач председатель исполнительного органа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деятельность исполнительного органа ТОС, ведет его заседания;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подготовку и проведение конференцией участников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 и санитарного содержания территории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информирует органы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обеспечивает организацию выборов членов исполнительного органа ТОС взамен выбывших;</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подписывает решения, протоколы заседаний и другие документы исполнительного органа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решает иные вопросы, порученные ему конференцией участников ТОС, органами местного самоуправления (по согласованию).</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Полномочия председателя и членов исполнительного органа ТОС досрочно прекращаются в случае:</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подачи личного заявления о досрочном прекращении полномочий;</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выбытия на постоянное место жительства за пределы соответствующей территории;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смерти;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решения общего конференции граждан;</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вступления в силу приговора суда в отношении председателя, члена исполнительного органа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признания судом недееспособным или ограниченно дееспособным;</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признания судом безвестно отсутствующим или объявления умершим;</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выезда за пределы Российской Федерации на постоянное место жительства;</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досрочного прекращения полномочий председателя </w:t>
      </w:r>
      <w:r>
        <w:rPr>
          <w:rFonts w:ascii="Times New Roman" w:hAnsi="Times New Roman" w:cs="Times New Roman"/>
          <w:sz w:val="28"/>
          <w:szCs w:val="28"/>
        </w:rPr>
        <w:lastRenderedPageBreak/>
        <w:t>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13. Контрольно-ревизионный орган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Контрольно-ревизионная комиссия  ТОС создается для содействия и контроля финансово-хозяйственной деятельности ТОС. Комиссия подотчетна только конференции участников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конференции участников ТОС либо по собственной инициативе.</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Деятельность комиссии, ее права и обязанности регламентируются Уставом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Члены комиссии не могут являться членами исполнительного иного выборного органа ТОС, уполномоченными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общей конференции участников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14. Взаимодействие органов ТОС с органами местного самоуправления</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расходованием выделенных средств определяется решением Совета депутатов Куканского </w:t>
      </w:r>
      <w:r>
        <w:rPr>
          <w:rFonts w:ascii="Times New Roman" w:hAnsi="Times New Roman" w:cs="Times New Roman"/>
          <w:sz w:val="28"/>
          <w:szCs w:val="28"/>
        </w:rPr>
        <w:lastRenderedPageBreak/>
        <w:t>сельского поселения.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w:t>
      </w:r>
      <w:proofErr w:type="gramEnd"/>
      <w:r>
        <w:rPr>
          <w:rFonts w:ascii="Times New Roman" w:hAnsi="Times New Roman" w:cs="Times New Roman"/>
          <w:sz w:val="28"/>
          <w:szCs w:val="28"/>
        </w:rPr>
        <w:t xml:space="preserve"> ТОС и т.д.</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4. ЭКОНОМИЧЕСКАЯ ОСНОВА ТОС </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15. Собственность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Уставом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Источниками формирования имущества ТОС являются: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добровольные взносы и пожертвования;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передача на договорной основе муниципальной собственности;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другие</w:t>
      </w:r>
      <w:proofErr w:type="gramEnd"/>
      <w:r>
        <w:rPr>
          <w:rFonts w:ascii="Times New Roman" w:hAnsi="Times New Roman" w:cs="Times New Roman"/>
          <w:sz w:val="28"/>
          <w:szCs w:val="28"/>
        </w:rPr>
        <w:t xml:space="preserve"> не запрещенные законом поступления.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16. Финансовые ресурсы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w:t>
      </w:r>
      <w:r>
        <w:rPr>
          <w:rFonts w:ascii="Times New Roman" w:hAnsi="Times New Roman" w:cs="Times New Roman"/>
          <w:sz w:val="28"/>
          <w:szCs w:val="28"/>
        </w:rPr>
        <w:lastRenderedPageBreak/>
        <w:t xml:space="preserve">органов местного самоуправления, из </w:t>
      </w:r>
      <w:proofErr w:type="gramStart"/>
      <w:r>
        <w:rPr>
          <w:rFonts w:ascii="Times New Roman" w:hAnsi="Times New Roman" w:cs="Times New Roman"/>
          <w:sz w:val="28"/>
          <w:szCs w:val="28"/>
        </w:rPr>
        <w:t>других</w:t>
      </w:r>
      <w:proofErr w:type="gramEnd"/>
      <w:r>
        <w:rPr>
          <w:rFonts w:ascii="Times New Roman" w:hAnsi="Times New Roman" w:cs="Times New Roman"/>
          <w:sz w:val="28"/>
          <w:szCs w:val="28"/>
        </w:rPr>
        <w:t xml:space="preserve"> не запрещенных законом поступлений.</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jc w:val="center"/>
        <w:rPr>
          <w:rFonts w:ascii="Times New Roman" w:hAnsi="Times New Roman" w:cs="Times New Roman"/>
          <w:sz w:val="28"/>
          <w:szCs w:val="28"/>
        </w:rPr>
      </w:pPr>
      <w:r>
        <w:rPr>
          <w:rFonts w:ascii="Times New Roman" w:hAnsi="Times New Roman" w:cs="Times New Roman"/>
          <w:sz w:val="28"/>
          <w:szCs w:val="28"/>
        </w:rPr>
        <w:t>Глава 5. ГАРАНТИИ И ОТВЕТСТВЕННОСТЬ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17. Гарантии деятельности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предоставляют органам ТОС необходимую информацию для создания, функционирования и развития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содействуют становлению и развитию ТОС на территории Куканского сельского поселения с использованием организационного потенциала и финансовых возможностей местного самоуправления.</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18. Ответственность ТОС и его органов перед государством, перед органами местного самоуправления и перед гражданами</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Органы и выборные лица ТОС несут ответственность в случае нарушения ими действующего законодательства, Устава Куканского сельского поселения,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Виды ответственности органов и уполномоченных ТОС определяются действующим законодательством и Уставом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ТОС </w:t>
      </w:r>
      <w:proofErr w:type="gramStart"/>
      <w:r>
        <w:rPr>
          <w:rFonts w:ascii="Times New Roman" w:hAnsi="Times New Roman" w:cs="Times New Roman"/>
          <w:sz w:val="28"/>
          <w:szCs w:val="28"/>
        </w:rPr>
        <w:t>отчитываются о</w:t>
      </w:r>
      <w:proofErr w:type="gramEnd"/>
      <w:r>
        <w:rPr>
          <w:rFonts w:ascii="Times New Roman" w:hAnsi="Times New Roman" w:cs="Times New Roman"/>
          <w:sz w:val="28"/>
          <w:szCs w:val="28"/>
        </w:rPr>
        <w:t xml:space="preserve"> своей деятельности не реже одного раза в год на конференциях участников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19.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вправе </w:t>
      </w:r>
      <w:proofErr w:type="gramStart"/>
      <w:r>
        <w:rPr>
          <w:rFonts w:ascii="Times New Roman" w:hAnsi="Times New Roman" w:cs="Times New Roman"/>
          <w:sz w:val="28"/>
          <w:szCs w:val="28"/>
        </w:rPr>
        <w:t>устанавливать условия</w:t>
      </w:r>
      <w:proofErr w:type="gramEnd"/>
      <w:r>
        <w:rPr>
          <w:rFonts w:ascii="Times New Roman" w:hAnsi="Times New Roman" w:cs="Times New Roman"/>
          <w:sz w:val="28"/>
          <w:szCs w:val="28"/>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jc w:val="center"/>
        <w:rPr>
          <w:rFonts w:ascii="Times New Roman" w:hAnsi="Times New Roman" w:cs="Times New Roman"/>
          <w:sz w:val="28"/>
          <w:szCs w:val="28"/>
        </w:rPr>
      </w:pPr>
      <w:r>
        <w:rPr>
          <w:rFonts w:ascii="Times New Roman" w:hAnsi="Times New Roman" w:cs="Times New Roman"/>
          <w:sz w:val="28"/>
          <w:szCs w:val="28"/>
        </w:rPr>
        <w:t>Глава 6. ЗАКЛЮЧИТЕЛЬНЫЕ ПОЛОЖЕНИЯ</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20. Прекращение деятельности ТОС</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Решение о прекращении деятельности ТОС принимается на конференции ТОС.</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Соответствующее решение в 3-дневный срок с момента его принятия направляется наряду с документами, предусмотренными решением Совета депутатов, в  Совет депутатов Куканского сельского поселения</w:t>
      </w:r>
    </w:p>
    <w:p w:rsidR="00E12CD4" w:rsidRDefault="00E12CD4" w:rsidP="00E1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E12CD4" w:rsidRDefault="00E12CD4" w:rsidP="00E12CD4">
      <w:pPr>
        <w:pStyle w:val="ConsPlusNormal"/>
        <w:ind w:firstLine="540"/>
        <w:jc w:val="both"/>
        <w:rPr>
          <w:rFonts w:ascii="Times New Roman" w:hAnsi="Times New Roman" w:cs="Times New Roman"/>
          <w:sz w:val="28"/>
          <w:szCs w:val="28"/>
        </w:rPr>
      </w:pPr>
    </w:p>
    <w:p w:rsidR="00E12CD4" w:rsidRDefault="00E12CD4" w:rsidP="00E12CD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w:t>
      </w:r>
    </w:p>
    <w:p w:rsidR="00E12CD4" w:rsidRDefault="00E12CD4" w:rsidP="00E12CD4">
      <w:pPr>
        <w:rPr>
          <w:rFonts w:ascii="Times New Roman" w:hAnsi="Times New Roman" w:cs="Times New Roman"/>
          <w:sz w:val="28"/>
          <w:szCs w:val="28"/>
        </w:rPr>
      </w:pPr>
    </w:p>
    <w:p w:rsidR="00E12CD4" w:rsidRDefault="00E12CD4" w:rsidP="00E12CD4"/>
    <w:p w:rsidR="00C17BB9" w:rsidRDefault="00C17BB9"/>
    <w:sectPr w:rsidR="00C17BB9" w:rsidSect="005C436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12CD4"/>
    <w:rsid w:val="005C436A"/>
    <w:rsid w:val="00C17BB9"/>
    <w:rsid w:val="00E03BE3"/>
    <w:rsid w:val="00E12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D4"/>
    <w:pPr>
      <w:spacing w:after="160" w:line="254"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CD4"/>
    <w:pPr>
      <w:widowControl w:val="0"/>
      <w:autoSpaceDE w:val="0"/>
      <w:autoSpaceDN w:val="0"/>
      <w:jc w:val="left"/>
    </w:pPr>
    <w:rPr>
      <w:rFonts w:ascii="Calibri" w:eastAsia="Times New Roman" w:hAnsi="Calibri" w:cs="Calibri"/>
      <w:szCs w:val="20"/>
      <w:lang w:eastAsia="ru-RU"/>
    </w:rPr>
  </w:style>
  <w:style w:type="paragraph" w:customStyle="1" w:styleId="1">
    <w:name w:val="Абзац списка1"/>
    <w:basedOn w:val="a"/>
    <w:rsid w:val="00E12CD4"/>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67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4434</Words>
  <Characters>25278</Characters>
  <Application>Microsoft Office Word</Application>
  <DocSecurity>0</DocSecurity>
  <Lines>210</Lines>
  <Paragraphs>59</Paragraphs>
  <ScaleCrop>false</ScaleCrop>
  <Company/>
  <LinksUpToDate>false</LinksUpToDate>
  <CharactersWithSpaces>29653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2</cp:revision>
  <dcterms:created xsi:type="dcterms:W3CDTF">2016-12-02T06:38:00Z</dcterms:created>
  <dcterms:modified xsi:type="dcterms:W3CDTF">2016-12-02T06:39:00Z</dcterms:modified>
</cp:coreProperties>
</file>