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FC" w:rsidRDefault="00BE70FC" w:rsidP="00BE70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E70FC" w:rsidRDefault="00BE70FC" w:rsidP="00BE70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BE70FC" w:rsidRDefault="00BE70FC" w:rsidP="00BE70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BE70FC" w:rsidRDefault="00BE70FC" w:rsidP="00BE70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BE70FC" w:rsidRDefault="00BE70FC" w:rsidP="00BE70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0FC" w:rsidRDefault="00BE70FC" w:rsidP="00BE70F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E70FC" w:rsidRDefault="00BE70FC" w:rsidP="00BE70F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E70FC" w:rsidRDefault="00BE70FC" w:rsidP="00BE70F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26.02.2018  №  5</w:t>
      </w:r>
    </w:p>
    <w:p w:rsidR="00E265D5" w:rsidRDefault="00E265D5" w:rsidP="00826C6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25E23" w:rsidRPr="00826C67" w:rsidRDefault="00826C67" w:rsidP="00826C6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26C67">
        <w:rPr>
          <w:rFonts w:ascii="Times New Roman" w:hAnsi="Times New Roman" w:cs="Times New Roman"/>
          <w:sz w:val="28"/>
          <w:szCs w:val="28"/>
        </w:rPr>
        <w:t xml:space="preserve">Об инвентаризации сведений </w:t>
      </w:r>
    </w:p>
    <w:p w:rsidR="00826C67" w:rsidRDefault="00826C67" w:rsidP="00826C6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26C67">
        <w:rPr>
          <w:rFonts w:ascii="Times New Roman" w:hAnsi="Times New Roman" w:cs="Times New Roman"/>
          <w:sz w:val="28"/>
          <w:szCs w:val="28"/>
        </w:rPr>
        <w:t>об адресах в ФИАС</w:t>
      </w:r>
    </w:p>
    <w:p w:rsidR="00826C67" w:rsidRDefault="00826C67" w:rsidP="00826C6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26C67" w:rsidRDefault="00826C67" w:rsidP="00826C67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26C67" w:rsidRDefault="00205BE3" w:rsidP="00826C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826C6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руководствуясь ст.13ФЗ № 131 "Об общих принципах организации местного самоуправления в Российской Федерации", администрация Куканского сельского поселения Хабаровского муниципального района Хабаровского края</w:t>
      </w:r>
    </w:p>
    <w:p w:rsidR="00826C67" w:rsidRDefault="00826C67" w:rsidP="00826C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6C67" w:rsidRDefault="00826C67" w:rsidP="0020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результаты инвентаризации сведений об адресных объектах, расположенных на территории Куканского сельского поселения и содержащихся в ФИАС согласно Приложения 1.</w:t>
      </w:r>
    </w:p>
    <w:p w:rsidR="00826C67" w:rsidRDefault="00826C67" w:rsidP="0020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актуальные сведения об адресах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205BE3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поселения;</w:t>
      </w:r>
    </w:p>
    <w:p w:rsidR="00205BE3" w:rsidRDefault="00205BE3" w:rsidP="0020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0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адресах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объектах имеющих различное наименование (написание);</w:t>
      </w:r>
    </w:p>
    <w:p w:rsidR="00205BE3" w:rsidRDefault="00205BE3" w:rsidP="0020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требующие добавления в ФИАС;</w:t>
      </w:r>
    </w:p>
    <w:p w:rsidR="00205BE3" w:rsidRDefault="00205BE3" w:rsidP="0020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требующие удаления в ФИАС;</w:t>
      </w:r>
    </w:p>
    <w:p w:rsidR="00205BE3" w:rsidRDefault="00205BE3" w:rsidP="0020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Аннулирование неактуальных сведений с их фактическим отсутствием.</w:t>
      </w:r>
    </w:p>
    <w:p w:rsidR="00205BE3" w:rsidRPr="00442C29" w:rsidRDefault="00205BE3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205BE3" w:rsidRPr="00442C29" w:rsidRDefault="00205BE3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BE3" w:rsidRDefault="00205BE3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265D5" w:rsidRDefault="00E265D5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Default="00E265D5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FC" w:rsidRDefault="00BE70FC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FC" w:rsidRPr="00442C29" w:rsidRDefault="00BE70FC" w:rsidP="00205BE3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BE3" w:rsidRPr="00E265D5" w:rsidRDefault="00205BE3" w:rsidP="00E265D5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2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Кузнецов</w:t>
      </w:r>
    </w:p>
    <w:sectPr w:rsidR="00205BE3" w:rsidRPr="00E265D5" w:rsidSect="00826C67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26C67"/>
    <w:rsid w:val="00205BE3"/>
    <w:rsid w:val="00282735"/>
    <w:rsid w:val="004607D6"/>
    <w:rsid w:val="00826C67"/>
    <w:rsid w:val="009139CA"/>
    <w:rsid w:val="00A23789"/>
    <w:rsid w:val="00A25E23"/>
    <w:rsid w:val="00A52068"/>
    <w:rsid w:val="00BE70FC"/>
    <w:rsid w:val="00C35D3C"/>
    <w:rsid w:val="00DA085D"/>
    <w:rsid w:val="00E265D5"/>
    <w:rsid w:val="00E46587"/>
    <w:rsid w:val="00E7446F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0FC"/>
    <w:pPr>
      <w:suppressAutoHyphens/>
      <w:autoSpaceDE w:val="0"/>
      <w:ind w:firstLine="0"/>
      <w:jc w:val="left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2018-02-20T04:44:00Z</cp:lastPrinted>
  <dcterms:created xsi:type="dcterms:W3CDTF">2018-02-19T06:35:00Z</dcterms:created>
  <dcterms:modified xsi:type="dcterms:W3CDTF">2018-02-28T05:03:00Z</dcterms:modified>
</cp:coreProperties>
</file>