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7E" w:rsidRDefault="0084707E" w:rsidP="00640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4707E" w:rsidRDefault="0084707E" w:rsidP="008470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707E" w:rsidRDefault="0084707E" w:rsidP="0084707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17.02.2017  №  </w:t>
      </w:r>
      <w:bookmarkStart w:id="0" w:name="OLE_LINK1"/>
      <w:bookmarkStart w:id="1" w:name="OLE_LINK2"/>
      <w:bookmarkStart w:id="2" w:name="_GoBack"/>
      <w:r>
        <w:rPr>
          <w:rFonts w:ascii="Times New Roman" w:hAnsi="Times New Roman" w:cs="Times New Roman"/>
          <w:sz w:val="28"/>
          <w:szCs w:val="28"/>
        </w:rPr>
        <w:t>63-113</w:t>
      </w:r>
      <w:bookmarkEnd w:id="0"/>
      <w:bookmarkEnd w:id="1"/>
      <w:bookmarkEnd w:id="2"/>
    </w:p>
    <w:p w:rsidR="0084707E" w:rsidRDefault="0084707E" w:rsidP="0084707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видов муниципального контроля и органов местного самоуправления, уполномоченных на их осуществление на территории Куканского сельского поселения Хабаровского муниципального района</w:t>
      </w:r>
    </w:p>
    <w:p w:rsidR="0084707E" w:rsidRDefault="0084707E" w:rsidP="00847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17.1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,</w:t>
      </w:r>
      <w:proofErr w:type="gramEnd"/>
      <w:r>
        <w:rPr>
          <w:rFonts w:ascii="Times New Roman" w:hAnsi="Times New Roman" w:cs="Times New Roman"/>
          <w:sz w:val="28"/>
          <w:szCs w:val="28"/>
        </w:rPr>
        <w:t>6.10.2003 № 131-ФЗ "ОБ общих принципах организации местного самоуправления в Российской Федерации", пункта 1 части 2 статьи 6 Федерального закона от 26.12.2006 "О защите прав юридических лиц и индивидуальных предпринимателей при осуществлении государственного контроля (надзора) и муниципального контроля Совет депутатов Куканского сельского поселения Хабаровского муниципального района Хабаровского края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Определить администрацию Куканского сельского поселения Хабаровского муниципального района уполномоченным органом по ведению Перечня видов муниципального контроля и органов местного самоуправления, уполномоченных на их осуществление на территории Куканского сельского поселения Хабаровского муниципального района.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прилагаемые Правила ведения Перечня видов муниципального контроля и органов местного самоуправления, уполномоченных на их осуществление на территории Куканского сельского поселения Хабаровского муниципального района. 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в Информационном бюллетене и на официальном сайте Куканского сельского поселения Хабаровского муниципального района Хабаровского края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официального опубликования и распространяется на правоотношения, возникающие с 1 января 2017 г.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Мердеева</w:t>
      </w:r>
      <w:proofErr w:type="spellEnd"/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И.С. Кузнецов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40532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40532" w:rsidRDefault="00640532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532" w:rsidRDefault="00640532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532" w:rsidRDefault="00640532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532" w:rsidRDefault="00640532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532" w:rsidRDefault="00640532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532" w:rsidRDefault="00640532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532" w:rsidRDefault="00640532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6405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64053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84707E" w:rsidRDefault="0084707E" w:rsidP="0064053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4707E" w:rsidRDefault="0084707E" w:rsidP="0064053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_17.02.2017  №  62-113</w:t>
      </w:r>
    </w:p>
    <w:p w:rsidR="0084707E" w:rsidRDefault="0084707E" w:rsidP="008470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84707E" w:rsidRDefault="0084707E" w:rsidP="008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Перечня видов муниципального контроля и органов местного самоуправления, уполномоченных на их осуществление на территории Куканского сельского поселения Хабаровского муниципального района</w:t>
      </w:r>
    </w:p>
    <w:p w:rsidR="0084707E" w:rsidRDefault="0084707E" w:rsidP="008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Настоящие правила определяют порядок ведения Перечня видов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уполномоченных на осуществление конкретного вида муниципального контроля (далее - Правила).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Перечень видов муниципального контроля формируется и ведется специалистом администрации Куканского сельского поселения Хабаровского муниципального района (далее- специалист) на основании сведений, предоставляемых структурными подразделениями (специалистами) администрации Куканского сельского поселения Хабаровского муниципального района, уполномоченными на осуществление конкретного вида муниципального контроля. Перечень видов муниципального контроля (далее -Перечень) утверждается постановлением администрации Куканского сельского поселения Хабаровского муниципального района.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Перечень включает в себя следующие сведения: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виды муниципального контроля;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нормативно правовые акты, регламентирующие 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(включая реквизиты с указанием конкретных положений, статей, пунктов, абзацев);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информацию об утверждении административного регламента осуществления вида муниципального контроля (включая реквизиты нормативного правового акта),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уполномоченные специалисты на осуществление конкретного вида муниципального контроля.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Ведение Перечня предусматривает корректировку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изменени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дополнение, удаление) информации, включенной в Перечень, в том числе в части наименования видов муниципального контроля, информации об уполномоченных специалистах на осуществление конкретного вида муниципального контроля, и иной, включенной в Перечень, информации.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В случае принятия нормативных правовых актов, требующих внесения изменений в Перечень, уполномоченные специалисты на осуществление конкретного вида муниципального контроля в течении 10 рабочих дней со дня возникновения таких изменений направляют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специалисту в письменной форме предложения о внесении изменений в Перечень (далее- предложения).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должны содержать обоснование необходимости внесения в Перечень изменений, предусмотренных пунктом 3 настоящих Правил. Ответственность за своевременность, полноту и достоверность направления специалисту предложений по корректировке Перечня несут уполномоченные специалисты на осуществление конкретного вида муниципального контроля.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Специалист в срок не более 30 дней со дня поступления предложений вносит изменений в Перечень.</w:t>
      </w:r>
    </w:p>
    <w:p w:rsidR="0084707E" w:rsidRDefault="0084707E" w:rsidP="008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Информация, включенная в Перечень, является общедоступной.</w:t>
      </w:r>
    </w:p>
    <w:p w:rsidR="0084707E" w:rsidRDefault="0084707E" w:rsidP="0064053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8.Актуальная версия Перечня подлежит размещению на официальном сайте поселения в информационно-телекоммуникационной сети Интернет.</w:t>
      </w:r>
      <w:r w:rsidR="00640532">
        <w:t xml:space="preserve"> </w:t>
      </w:r>
    </w:p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707E"/>
    <w:rsid w:val="004972B5"/>
    <w:rsid w:val="00640532"/>
    <w:rsid w:val="0084707E"/>
    <w:rsid w:val="00A25E23"/>
    <w:rsid w:val="00A52068"/>
    <w:rsid w:val="00C35D3C"/>
    <w:rsid w:val="00E46587"/>
    <w:rsid w:val="00E56C61"/>
    <w:rsid w:val="00F2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2109-3331-4E95-A765-FBA0B303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7E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84707E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4707E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4707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470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470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707E"/>
  </w:style>
  <w:style w:type="paragraph" w:styleId="2">
    <w:name w:val="Body Text 2"/>
    <w:basedOn w:val="a"/>
    <w:link w:val="20"/>
    <w:uiPriority w:val="99"/>
    <w:semiHidden/>
    <w:unhideWhenUsed/>
    <w:rsid w:val="008470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707E"/>
  </w:style>
  <w:style w:type="paragraph" w:styleId="21">
    <w:name w:val="Body Text Indent 2"/>
    <w:basedOn w:val="a"/>
    <w:link w:val="22"/>
    <w:uiPriority w:val="99"/>
    <w:semiHidden/>
    <w:unhideWhenUsed/>
    <w:rsid w:val="008470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707E"/>
  </w:style>
  <w:style w:type="character" w:customStyle="1" w:styleId="50">
    <w:name w:val="Заголовок 5 Знак"/>
    <w:basedOn w:val="a0"/>
    <w:link w:val="5"/>
    <w:rsid w:val="008470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470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4707E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470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470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70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84707E"/>
    <w:rPr>
      <w:color w:val="106BBE"/>
    </w:rPr>
  </w:style>
  <w:style w:type="paragraph" w:customStyle="1" w:styleId="aa">
    <w:name w:val="Информация о версии"/>
    <w:basedOn w:val="a"/>
    <w:next w:val="a"/>
    <w:uiPriority w:val="99"/>
    <w:rsid w:val="008470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6"/>
      <w:szCs w:val="26"/>
      <w:shd w:val="clear" w:color="auto" w:fill="F0F0F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8470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91A35-5681-4BEB-B154-01EBB151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viktor</cp:lastModifiedBy>
  <cp:revision>2</cp:revision>
  <dcterms:created xsi:type="dcterms:W3CDTF">2017-03-19T04:08:00Z</dcterms:created>
  <dcterms:modified xsi:type="dcterms:W3CDTF">2017-03-19T04:08:00Z</dcterms:modified>
</cp:coreProperties>
</file>