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B2" w:rsidRDefault="001350B2" w:rsidP="001350B2">
      <w:pPr>
        <w:spacing w:line="240" w:lineRule="exact"/>
        <w:rPr>
          <w:sz w:val="20"/>
          <w:szCs w:val="20"/>
        </w:rPr>
      </w:pPr>
      <w:bookmarkStart w:id="0" w:name="_GoBack"/>
      <w:bookmarkEnd w:id="0"/>
    </w:p>
    <w:p w:rsidR="001350B2" w:rsidRDefault="001350B2" w:rsidP="001350B2">
      <w:pPr>
        <w:spacing w:line="240" w:lineRule="exact"/>
        <w:jc w:val="center"/>
        <w:rPr>
          <w:b/>
          <w:sz w:val="20"/>
          <w:szCs w:val="20"/>
        </w:rPr>
      </w:pPr>
      <w:r>
        <w:rPr>
          <w:b/>
          <w:sz w:val="20"/>
          <w:szCs w:val="20"/>
        </w:rPr>
        <w:t>ПОСТАНОВЛЕНИЕ</w:t>
      </w:r>
    </w:p>
    <w:p w:rsidR="001350B2" w:rsidRDefault="001350B2" w:rsidP="001350B2">
      <w:pPr>
        <w:spacing w:line="240" w:lineRule="exact"/>
        <w:rPr>
          <w:sz w:val="20"/>
          <w:szCs w:val="20"/>
        </w:rPr>
      </w:pPr>
    </w:p>
    <w:p w:rsidR="001350B2" w:rsidRDefault="001350B2" w:rsidP="001350B2">
      <w:pPr>
        <w:spacing w:line="240" w:lineRule="exact"/>
        <w:rPr>
          <w:sz w:val="20"/>
          <w:szCs w:val="20"/>
        </w:rPr>
      </w:pPr>
      <w:r>
        <w:rPr>
          <w:sz w:val="20"/>
          <w:szCs w:val="20"/>
        </w:rPr>
        <w:t xml:space="preserve">11.09.2016 № 38 </w:t>
      </w:r>
    </w:p>
    <w:p w:rsidR="001350B2" w:rsidRDefault="001350B2" w:rsidP="001350B2">
      <w:pPr>
        <w:spacing w:line="240" w:lineRule="exact"/>
        <w:rPr>
          <w:sz w:val="20"/>
          <w:szCs w:val="20"/>
        </w:rPr>
      </w:pPr>
    </w:p>
    <w:p w:rsidR="001350B2" w:rsidRDefault="001350B2" w:rsidP="001350B2">
      <w:pPr>
        <w:widowControl w:val="0"/>
        <w:spacing w:line="240" w:lineRule="exact"/>
        <w:ind w:firstLine="540"/>
        <w:jc w:val="both"/>
        <w:rPr>
          <w:b/>
          <w:sz w:val="20"/>
          <w:szCs w:val="20"/>
        </w:rPr>
      </w:pPr>
      <w:r>
        <w:rPr>
          <w:b/>
          <w:sz w:val="20"/>
          <w:szCs w:val="20"/>
        </w:rPr>
        <w:t xml:space="preserve">О создании Единой комиссии по осуществлению закупок товаров, работ, услуг для нужд администрации Куканского сельского поселения Хабаровского муниципального района Хабаровского края </w:t>
      </w:r>
    </w:p>
    <w:p w:rsidR="001350B2" w:rsidRDefault="001350B2" w:rsidP="001350B2">
      <w:pPr>
        <w:widowControl w:val="0"/>
        <w:rPr>
          <w:b/>
          <w:sz w:val="20"/>
          <w:szCs w:val="20"/>
        </w:rPr>
      </w:pPr>
    </w:p>
    <w:p w:rsidR="001350B2" w:rsidRDefault="001350B2" w:rsidP="001350B2">
      <w:pPr>
        <w:widowControl w:val="0"/>
        <w:autoSpaceDE w:val="0"/>
        <w:autoSpaceDN w:val="0"/>
        <w:adjustRightInd w:val="0"/>
        <w:ind w:firstLine="540"/>
        <w:jc w:val="both"/>
        <w:rPr>
          <w:bCs/>
          <w:sz w:val="20"/>
          <w:szCs w:val="20"/>
        </w:rPr>
      </w:pPr>
      <w:r>
        <w:rPr>
          <w:sz w:val="20"/>
          <w:szCs w:val="20"/>
        </w:rPr>
        <w:tab/>
        <w:t xml:space="preserve">В соответствии с Федеральным </w:t>
      </w:r>
      <w:hyperlink r:id="rId5" w:history="1">
        <w:r>
          <w:rPr>
            <w:rStyle w:val="a3"/>
            <w:color w:val="auto"/>
            <w:sz w:val="20"/>
            <w:szCs w:val="20"/>
            <w:u w:val="none"/>
          </w:rPr>
          <w:t>законом</w:t>
        </w:r>
      </w:hyperlink>
      <w:r>
        <w:rPr>
          <w:sz w:val="20"/>
          <w:szCs w:val="20"/>
        </w:rPr>
        <w:t xml:space="preserve"> от 05.04.2013 № 44-ФЗ «О контрактной системе в сфере закупок товаров, работ, услуг для обеспечения государственных и муниципальных нужд» администрация Куканского сельского поселения Хабаровского муниципального района Хабаровского края</w:t>
      </w:r>
      <w:r>
        <w:rPr>
          <w:bCs/>
          <w:sz w:val="20"/>
          <w:szCs w:val="20"/>
        </w:rPr>
        <w:t xml:space="preserve"> </w:t>
      </w:r>
    </w:p>
    <w:p w:rsidR="001350B2" w:rsidRDefault="001350B2" w:rsidP="001350B2">
      <w:pPr>
        <w:widowControl w:val="0"/>
        <w:suppressAutoHyphens/>
        <w:jc w:val="both"/>
        <w:rPr>
          <w:rFonts w:eastAsia="SimSun"/>
          <w:color w:val="00000A"/>
          <w:kern w:val="2"/>
          <w:sz w:val="20"/>
          <w:szCs w:val="20"/>
          <w:lang w:eastAsia="zh-CN" w:bidi="hi-IN"/>
        </w:rPr>
      </w:pPr>
      <w:r>
        <w:rPr>
          <w:sz w:val="20"/>
          <w:szCs w:val="20"/>
        </w:rPr>
        <w:t>ПОСТАНОВЛЯЕТ</w:t>
      </w:r>
      <w:r>
        <w:rPr>
          <w:rFonts w:eastAsia="SimSun"/>
          <w:color w:val="00000A"/>
          <w:kern w:val="2"/>
          <w:sz w:val="20"/>
          <w:szCs w:val="20"/>
          <w:lang w:eastAsia="zh-CN" w:bidi="hi-IN"/>
        </w:rPr>
        <w:t>:</w:t>
      </w:r>
    </w:p>
    <w:p w:rsidR="001350B2" w:rsidRDefault="001350B2" w:rsidP="001350B2">
      <w:pPr>
        <w:widowControl w:val="0"/>
        <w:ind w:firstLine="709"/>
        <w:jc w:val="both"/>
        <w:rPr>
          <w:sz w:val="20"/>
          <w:szCs w:val="20"/>
        </w:rPr>
      </w:pPr>
      <w:r>
        <w:rPr>
          <w:sz w:val="20"/>
          <w:szCs w:val="20"/>
        </w:rPr>
        <w:t xml:space="preserve">1. Создать Единую комиссию по определению поставщиков, подрядчиков, исполнителей для заключения контрактов на поставку товаров, выполнение работ, оказание услуг . </w:t>
      </w:r>
    </w:p>
    <w:p w:rsidR="001350B2" w:rsidRDefault="001350B2" w:rsidP="001350B2">
      <w:pPr>
        <w:widowControl w:val="0"/>
        <w:ind w:firstLine="709"/>
        <w:jc w:val="both"/>
        <w:rPr>
          <w:sz w:val="20"/>
          <w:szCs w:val="20"/>
        </w:rPr>
      </w:pPr>
      <w:r>
        <w:rPr>
          <w:sz w:val="20"/>
          <w:szCs w:val="20"/>
        </w:rPr>
        <w:t>2. Утвердить Положение «О Единой комиссии по осуществлению закупок товаров, работ, услуг для муниципальных нужд администрации Куканского сельского поселения Хабаровского муниципального района Хабаровского края».</w:t>
      </w:r>
    </w:p>
    <w:p w:rsidR="001350B2" w:rsidRDefault="001350B2" w:rsidP="001350B2">
      <w:pPr>
        <w:autoSpaceDE w:val="0"/>
        <w:autoSpaceDN w:val="0"/>
        <w:adjustRightInd w:val="0"/>
        <w:ind w:firstLine="708"/>
        <w:jc w:val="both"/>
        <w:rPr>
          <w:sz w:val="20"/>
          <w:szCs w:val="20"/>
        </w:rPr>
      </w:pPr>
      <w:r>
        <w:rPr>
          <w:sz w:val="20"/>
          <w:szCs w:val="20"/>
        </w:rPr>
        <w:t>3. Ознакомить председателя, заместителя председателя и членов единой комиссии с данным приказом под подпись.</w:t>
      </w:r>
    </w:p>
    <w:p w:rsidR="001350B2" w:rsidRDefault="001350B2" w:rsidP="001350B2">
      <w:pPr>
        <w:widowControl w:val="0"/>
        <w:ind w:firstLine="709"/>
        <w:jc w:val="both"/>
        <w:rPr>
          <w:sz w:val="20"/>
          <w:szCs w:val="20"/>
        </w:rPr>
      </w:pPr>
      <w:r>
        <w:rPr>
          <w:sz w:val="20"/>
          <w:szCs w:val="20"/>
        </w:rPr>
        <w:t>4. Постановление администрации Куканского сельского поселения от 08.10.2015  № 39 «Об утверждении положения о Единой комиссии по осуществлению закупок товаров, работ, услуг для муниципальных нужд администрации Куканского сельского поселения Хабаровского муниципального района Хабаровского края» признать утратившим силу.</w:t>
      </w:r>
    </w:p>
    <w:p w:rsidR="001350B2" w:rsidRDefault="001350B2" w:rsidP="001350B2">
      <w:pPr>
        <w:autoSpaceDE w:val="0"/>
        <w:autoSpaceDN w:val="0"/>
        <w:adjustRightInd w:val="0"/>
        <w:ind w:firstLine="708"/>
        <w:jc w:val="both"/>
        <w:rPr>
          <w:sz w:val="20"/>
          <w:szCs w:val="20"/>
        </w:rPr>
      </w:pPr>
      <w:r>
        <w:rPr>
          <w:sz w:val="20"/>
          <w:szCs w:val="20"/>
        </w:rPr>
        <w:t>5. Контроль за исполнением настоящего постановления оставляю за собой.</w:t>
      </w:r>
    </w:p>
    <w:p w:rsidR="001350B2" w:rsidRDefault="001350B2" w:rsidP="001350B2">
      <w:pPr>
        <w:widowControl w:val="0"/>
        <w:rPr>
          <w:sz w:val="20"/>
          <w:szCs w:val="20"/>
        </w:rPr>
      </w:pPr>
    </w:p>
    <w:p w:rsidR="001350B2" w:rsidRDefault="001350B2" w:rsidP="001350B2">
      <w:pPr>
        <w:widowControl w:val="0"/>
        <w:jc w:val="right"/>
        <w:rPr>
          <w:sz w:val="20"/>
          <w:szCs w:val="20"/>
        </w:rPr>
      </w:pPr>
      <w:r>
        <w:rPr>
          <w:sz w:val="20"/>
          <w:szCs w:val="20"/>
        </w:rPr>
        <w:t xml:space="preserve">Глава сельского поселения                                                               </w:t>
      </w:r>
    </w:p>
    <w:p w:rsidR="001350B2" w:rsidRDefault="001350B2" w:rsidP="001350B2">
      <w:pPr>
        <w:widowControl w:val="0"/>
        <w:jc w:val="right"/>
        <w:rPr>
          <w:sz w:val="20"/>
          <w:szCs w:val="20"/>
        </w:rPr>
      </w:pPr>
      <w:r>
        <w:rPr>
          <w:sz w:val="20"/>
          <w:szCs w:val="20"/>
        </w:rPr>
        <w:t xml:space="preserve">  М.Я. </w:t>
      </w:r>
      <w:proofErr w:type="spellStart"/>
      <w:r>
        <w:rPr>
          <w:sz w:val="20"/>
          <w:szCs w:val="20"/>
        </w:rPr>
        <w:t>Бурыка</w:t>
      </w:r>
      <w:proofErr w:type="spellEnd"/>
    </w:p>
    <w:p w:rsidR="001350B2" w:rsidRDefault="001350B2" w:rsidP="001350B2">
      <w:pPr>
        <w:pStyle w:val="a5"/>
        <w:autoSpaceDE w:val="0"/>
        <w:autoSpaceDN w:val="0"/>
        <w:adjustRightInd w:val="0"/>
        <w:spacing w:after="0" w:line="240" w:lineRule="auto"/>
        <w:ind w:left="709"/>
        <w:jc w:val="right"/>
        <w:rPr>
          <w:rFonts w:ascii="Times New Roman" w:hAnsi="Times New Roman" w:cs="Times New Roman"/>
          <w:sz w:val="20"/>
          <w:szCs w:val="20"/>
        </w:rPr>
      </w:pPr>
    </w:p>
    <w:p w:rsidR="001350B2" w:rsidRDefault="001350B2" w:rsidP="001350B2">
      <w:pPr>
        <w:autoSpaceDE w:val="0"/>
        <w:autoSpaceDN w:val="0"/>
        <w:adjustRightInd w:val="0"/>
        <w:jc w:val="both"/>
        <w:rPr>
          <w:sz w:val="20"/>
          <w:szCs w:val="20"/>
        </w:rPr>
      </w:pPr>
    </w:p>
    <w:p w:rsidR="001350B2" w:rsidRDefault="001350B2" w:rsidP="001350B2">
      <w:pPr>
        <w:widowControl w:val="0"/>
        <w:spacing w:line="240" w:lineRule="exact"/>
        <w:jc w:val="right"/>
        <w:rPr>
          <w:sz w:val="20"/>
          <w:szCs w:val="20"/>
        </w:rPr>
      </w:pPr>
      <w:r>
        <w:rPr>
          <w:sz w:val="20"/>
          <w:szCs w:val="20"/>
        </w:rPr>
        <w:t xml:space="preserve">                                                                           УТВЕРЖДЕН</w:t>
      </w:r>
    </w:p>
    <w:p w:rsidR="001350B2" w:rsidRDefault="001350B2" w:rsidP="001350B2">
      <w:pPr>
        <w:widowControl w:val="0"/>
        <w:spacing w:line="240" w:lineRule="exact"/>
        <w:jc w:val="right"/>
        <w:rPr>
          <w:sz w:val="20"/>
          <w:szCs w:val="20"/>
        </w:rPr>
      </w:pPr>
      <w:r>
        <w:rPr>
          <w:sz w:val="20"/>
          <w:szCs w:val="20"/>
        </w:rPr>
        <w:t xml:space="preserve">                                                                           постановлением администрации    </w:t>
      </w:r>
    </w:p>
    <w:p w:rsidR="001350B2" w:rsidRDefault="001350B2" w:rsidP="001350B2">
      <w:pPr>
        <w:widowControl w:val="0"/>
        <w:spacing w:line="240" w:lineRule="exact"/>
        <w:jc w:val="right"/>
        <w:rPr>
          <w:sz w:val="20"/>
          <w:szCs w:val="20"/>
        </w:rPr>
      </w:pPr>
      <w:r>
        <w:rPr>
          <w:sz w:val="20"/>
          <w:szCs w:val="20"/>
        </w:rPr>
        <w:t xml:space="preserve">                                                                           Куканского сельского поселения </w:t>
      </w:r>
    </w:p>
    <w:p w:rsidR="001350B2" w:rsidRDefault="001350B2" w:rsidP="001350B2">
      <w:pPr>
        <w:pStyle w:val="a5"/>
        <w:autoSpaceDE w:val="0"/>
        <w:autoSpaceDN w:val="0"/>
        <w:adjustRightInd w:val="0"/>
        <w:spacing w:after="0" w:line="240" w:lineRule="auto"/>
        <w:ind w:left="709"/>
        <w:jc w:val="right"/>
        <w:rPr>
          <w:rFonts w:ascii="Times New Roman" w:hAnsi="Times New Roman"/>
          <w:sz w:val="20"/>
          <w:szCs w:val="20"/>
        </w:rPr>
      </w:pPr>
      <w:r>
        <w:rPr>
          <w:rFonts w:ascii="Times New Roman" w:hAnsi="Times New Roman"/>
          <w:sz w:val="20"/>
          <w:szCs w:val="20"/>
        </w:rPr>
        <w:t xml:space="preserve">                                                                 от 11.09.2016  №  38</w:t>
      </w:r>
    </w:p>
    <w:p w:rsidR="001350B2" w:rsidRDefault="001350B2" w:rsidP="001350B2">
      <w:pPr>
        <w:pStyle w:val="a5"/>
        <w:autoSpaceDE w:val="0"/>
        <w:autoSpaceDN w:val="0"/>
        <w:adjustRightInd w:val="0"/>
        <w:spacing w:after="0" w:line="240" w:lineRule="auto"/>
        <w:ind w:left="709"/>
        <w:jc w:val="both"/>
        <w:rPr>
          <w:rFonts w:ascii="Times New Roman" w:hAnsi="Times New Roman"/>
          <w:sz w:val="20"/>
          <w:szCs w:val="20"/>
        </w:rPr>
      </w:pPr>
    </w:p>
    <w:p w:rsidR="001350B2" w:rsidRDefault="001350B2" w:rsidP="001350B2">
      <w:pPr>
        <w:pStyle w:val="a5"/>
        <w:autoSpaceDE w:val="0"/>
        <w:autoSpaceDN w:val="0"/>
        <w:adjustRightInd w:val="0"/>
        <w:spacing w:after="0" w:line="240" w:lineRule="auto"/>
        <w:ind w:left="709"/>
        <w:jc w:val="both"/>
        <w:rPr>
          <w:rFonts w:ascii="Times New Roman" w:hAnsi="Times New Roman" w:cs="Times New Roman"/>
          <w:sz w:val="20"/>
          <w:szCs w:val="20"/>
        </w:rPr>
      </w:pPr>
    </w:p>
    <w:p w:rsidR="001350B2" w:rsidRDefault="001350B2" w:rsidP="001350B2">
      <w:pPr>
        <w:pStyle w:val="a5"/>
        <w:autoSpaceDE w:val="0"/>
        <w:autoSpaceDN w:val="0"/>
        <w:adjustRightInd w:val="0"/>
        <w:spacing w:after="0" w:line="240" w:lineRule="auto"/>
        <w:ind w:left="709"/>
        <w:jc w:val="center"/>
        <w:rPr>
          <w:rFonts w:ascii="Times New Roman" w:hAnsi="Times New Roman" w:cs="Times New Roman"/>
          <w:sz w:val="20"/>
          <w:szCs w:val="20"/>
        </w:rPr>
      </w:pPr>
      <w:r>
        <w:rPr>
          <w:rFonts w:ascii="Times New Roman" w:hAnsi="Times New Roman" w:cs="Times New Roman"/>
          <w:sz w:val="20"/>
          <w:szCs w:val="20"/>
        </w:rPr>
        <w:t>СОСТАВ</w:t>
      </w:r>
    </w:p>
    <w:p w:rsidR="001350B2" w:rsidRDefault="001350B2" w:rsidP="001350B2">
      <w:pPr>
        <w:pStyle w:val="a5"/>
        <w:autoSpaceDE w:val="0"/>
        <w:autoSpaceDN w:val="0"/>
        <w:adjustRightInd w:val="0"/>
        <w:spacing w:after="0" w:line="240" w:lineRule="auto"/>
        <w:ind w:left="709"/>
        <w:jc w:val="center"/>
        <w:rPr>
          <w:rFonts w:ascii="Times New Roman" w:hAnsi="Times New Roman" w:cs="Times New Roman"/>
          <w:sz w:val="20"/>
          <w:szCs w:val="20"/>
        </w:rPr>
      </w:pPr>
      <w:r>
        <w:rPr>
          <w:rFonts w:ascii="Times New Roman" w:hAnsi="Times New Roman" w:cs="Times New Roman"/>
          <w:sz w:val="20"/>
          <w:szCs w:val="20"/>
        </w:rPr>
        <w:t>единой комиссии по определению поставщиков, подрядчиков, исполнителей для заключения контрактов на поставку товаров, выполнение работ, оказание услуг</w:t>
      </w:r>
    </w:p>
    <w:p w:rsidR="001350B2" w:rsidRDefault="001350B2" w:rsidP="001350B2">
      <w:pPr>
        <w:pStyle w:val="a5"/>
        <w:widowControl w:val="0"/>
        <w:spacing w:after="0" w:line="240" w:lineRule="exact"/>
        <w:ind w:left="1065"/>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366"/>
        <w:gridCol w:w="1480"/>
        <w:gridCol w:w="2026"/>
        <w:gridCol w:w="2052"/>
      </w:tblGrid>
      <w:tr w:rsidR="001350B2" w:rsidTr="001350B2">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1350B2" w:rsidRDefault="001350B2">
            <w:pPr>
              <w:jc w:val="center"/>
              <w:rPr>
                <w:b/>
                <w:sz w:val="20"/>
                <w:szCs w:val="20"/>
                <w:lang w:eastAsia="en-US"/>
              </w:rPr>
            </w:pPr>
            <w:r>
              <w:rPr>
                <w:b/>
                <w:sz w:val="20"/>
                <w:szCs w:val="20"/>
                <w:lang w:eastAsia="en-US"/>
              </w:rPr>
              <w:t>№</w:t>
            </w:r>
          </w:p>
        </w:tc>
        <w:tc>
          <w:tcPr>
            <w:tcW w:w="3366" w:type="dxa"/>
            <w:tcBorders>
              <w:top w:val="single" w:sz="4" w:space="0" w:color="auto"/>
              <w:left w:val="single" w:sz="4" w:space="0" w:color="auto"/>
              <w:bottom w:val="single" w:sz="4" w:space="0" w:color="auto"/>
              <w:right w:val="single" w:sz="4" w:space="0" w:color="auto"/>
            </w:tcBorders>
            <w:vAlign w:val="center"/>
            <w:hideMark/>
          </w:tcPr>
          <w:p w:rsidR="001350B2" w:rsidRDefault="001350B2">
            <w:pPr>
              <w:jc w:val="center"/>
              <w:rPr>
                <w:b/>
                <w:sz w:val="20"/>
                <w:szCs w:val="20"/>
                <w:lang w:eastAsia="en-US"/>
              </w:rPr>
            </w:pPr>
            <w:r>
              <w:rPr>
                <w:b/>
                <w:sz w:val="20"/>
                <w:szCs w:val="20"/>
                <w:lang w:eastAsia="en-US"/>
              </w:rPr>
              <w:t>Роль в комиссии</w:t>
            </w:r>
          </w:p>
        </w:tc>
        <w:tc>
          <w:tcPr>
            <w:tcW w:w="1480" w:type="dxa"/>
            <w:tcBorders>
              <w:top w:val="single" w:sz="4" w:space="0" w:color="auto"/>
              <w:left w:val="single" w:sz="4" w:space="0" w:color="auto"/>
              <w:bottom w:val="single" w:sz="4" w:space="0" w:color="auto"/>
              <w:right w:val="single" w:sz="4" w:space="0" w:color="auto"/>
            </w:tcBorders>
            <w:vAlign w:val="center"/>
            <w:hideMark/>
          </w:tcPr>
          <w:p w:rsidR="001350B2" w:rsidRDefault="001350B2">
            <w:pPr>
              <w:pStyle w:val="ConsPlusTitle"/>
              <w:widowContro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Ф.И.О.</w:t>
            </w:r>
          </w:p>
        </w:tc>
        <w:tc>
          <w:tcPr>
            <w:tcW w:w="2026" w:type="dxa"/>
            <w:tcBorders>
              <w:top w:val="single" w:sz="4" w:space="0" w:color="auto"/>
              <w:left w:val="single" w:sz="4" w:space="0" w:color="auto"/>
              <w:bottom w:val="single" w:sz="4" w:space="0" w:color="auto"/>
              <w:right w:val="single" w:sz="4" w:space="0" w:color="auto"/>
            </w:tcBorders>
            <w:vAlign w:val="center"/>
            <w:hideMark/>
          </w:tcPr>
          <w:p w:rsidR="001350B2" w:rsidRDefault="001350B2">
            <w:pPr>
              <w:pStyle w:val="ConsPlusTitle"/>
              <w:widowContro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Должность</w:t>
            </w:r>
          </w:p>
        </w:tc>
        <w:tc>
          <w:tcPr>
            <w:tcW w:w="2052" w:type="dxa"/>
            <w:tcBorders>
              <w:top w:val="single" w:sz="4" w:space="0" w:color="auto"/>
              <w:left w:val="single" w:sz="4" w:space="0" w:color="auto"/>
              <w:bottom w:val="single" w:sz="4" w:space="0" w:color="auto"/>
              <w:right w:val="single" w:sz="4" w:space="0" w:color="auto"/>
            </w:tcBorders>
            <w:vAlign w:val="center"/>
            <w:hideMark/>
          </w:tcPr>
          <w:p w:rsidR="001350B2" w:rsidRDefault="001350B2">
            <w:pPr>
              <w:pStyle w:val="ConsPlusTitle"/>
              <w:widowContro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Дата, номер документа о повышении квалификации (при наличии)</w:t>
            </w:r>
          </w:p>
        </w:tc>
      </w:tr>
      <w:tr w:rsidR="001350B2" w:rsidTr="001350B2">
        <w:trPr>
          <w:jc w:val="center"/>
        </w:trPr>
        <w:tc>
          <w:tcPr>
            <w:tcW w:w="458" w:type="dxa"/>
            <w:tcBorders>
              <w:top w:val="single" w:sz="4" w:space="0" w:color="auto"/>
              <w:left w:val="single" w:sz="4" w:space="0" w:color="auto"/>
              <w:bottom w:val="single" w:sz="4" w:space="0" w:color="auto"/>
              <w:right w:val="single" w:sz="4" w:space="0" w:color="auto"/>
            </w:tcBorders>
            <w:hideMark/>
          </w:tcPr>
          <w:p w:rsidR="001350B2" w:rsidRDefault="001350B2">
            <w:pPr>
              <w:rPr>
                <w:sz w:val="20"/>
                <w:szCs w:val="20"/>
                <w:lang w:eastAsia="en-US"/>
              </w:rPr>
            </w:pPr>
            <w:r>
              <w:rPr>
                <w:sz w:val="20"/>
                <w:szCs w:val="20"/>
                <w:lang w:eastAsia="en-US"/>
              </w:rPr>
              <w:t>1</w:t>
            </w:r>
          </w:p>
        </w:tc>
        <w:tc>
          <w:tcPr>
            <w:tcW w:w="3366" w:type="dxa"/>
            <w:tcBorders>
              <w:top w:val="single" w:sz="4" w:space="0" w:color="auto"/>
              <w:left w:val="single" w:sz="4" w:space="0" w:color="auto"/>
              <w:bottom w:val="single" w:sz="4" w:space="0" w:color="auto"/>
              <w:right w:val="single" w:sz="4" w:space="0" w:color="auto"/>
            </w:tcBorders>
            <w:vAlign w:val="center"/>
            <w:hideMark/>
          </w:tcPr>
          <w:p w:rsidR="001350B2" w:rsidRDefault="001350B2">
            <w:pPr>
              <w:jc w:val="center"/>
              <w:rPr>
                <w:sz w:val="20"/>
                <w:szCs w:val="20"/>
                <w:lang w:eastAsia="en-US"/>
              </w:rPr>
            </w:pPr>
            <w:r>
              <w:rPr>
                <w:sz w:val="20"/>
                <w:szCs w:val="20"/>
                <w:lang w:eastAsia="en-US"/>
              </w:rPr>
              <w:t>Председатель комиссии</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0B2" w:rsidRDefault="001350B2">
            <w:pPr>
              <w:pStyle w:val="ConsPlusTitle"/>
              <w:widowControl/>
              <w:spacing w:line="276" w:lineRule="auto"/>
              <w:jc w:val="center"/>
              <w:rPr>
                <w:rFonts w:ascii="Times New Roman" w:hAnsi="Times New Roman" w:cs="Times New Roman"/>
                <w:b w:val="0"/>
                <w:sz w:val="20"/>
                <w:lang w:eastAsia="en-US"/>
              </w:rPr>
            </w:pPr>
            <w:proofErr w:type="spellStart"/>
            <w:r>
              <w:rPr>
                <w:rFonts w:ascii="Times New Roman" w:hAnsi="Times New Roman" w:cs="Times New Roman"/>
                <w:b w:val="0"/>
                <w:sz w:val="20"/>
                <w:lang w:eastAsia="en-US"/>
              </w:rPr>
              <w:t>Бурыка</w:t>
            </w:r>
            <w:proofErr w:type="spellEnd"/>
            <w:r>
              <w:rPr>
                <w:rFonts w:ascii="Times New Roman" w:hAnsi="Times New Roman" w:cs="Times New Roman"/>
                <w:b w:val="0"/>
                <w:sz w:val="20"/>
                <w:lang w:eastAsia="en-US"/>
              </w:rPr>
              <w:t xml:space="preserve"> Михаил Яковлевич</w:t>
            </w:r>
          </w:p>
        </w:tc>
        <w:tc>
          <w:tcPr>
            <w:tcW w:w="2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0B2" w:rsidRDefault="001350B2">
            <w:pPr>
              <w:pStyle w:val="ConsPlusTitle"/>
              <w:widowControl/>
              <w:spacing w:line="276" w:lineRule="auto"/>
              <w:jc w:val="center"/>
              <w:rPr>
                <w:rFonts w:ascii="Times New Roman" w:hAnsi="Times New Roman" w:cs="Times New Roman"/>
                <w:b w:val="0"/>
                <w:sz w:val="20"/>
                <w:lang w:eastAsia="en-US"/>
              </w:rPr>
            </w:pPr>
            <w:r>
              <w:rPr>
                <w:rFonts w:ascii="Times New Roman" w:hAnsi="Times New Roman" w:cs="Times New Roman"/>
                <w:b w:val="0"/>
                <w:sz w:val="20"/>
                <w:lang w:eastAsia="en-US"/>
              </w:rPr>
              <w:t>Глава сельского поселения</w:t>
            </w:r>
          </w:p>
        </w:tc>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0B2" w:rsidRDefault="001350B2">
            <w:pPr>
              <w:pStyle w:val="ConsPlusTitle"/>
              <w:spacing w:line="276" w:lineRule="auto"/>
              <w:jc w:val="center"/>
              <w:rPr>
                <w:rFonts w:ascii="Times New Roman" w:hAnsi="Times New Roman" w:cs="Times New Roman"/>
                <w:b w:val="0"/>
                <w:sz w:val="20"/>
                <w:lang w:eastAsia="en-US"/>
              </w:rPr>
            </w:pPr>
          </w:p>
        </w:tc>
      </w:tr>
      <w:tr w:rsidR="001350B2" w:rsidTr="001350B2">
        <w:trPr>
          <w:jc w:val="center"/>
        </w:trPr>
        <w:tc>
          <w:tcPr>
            <w:tcW w:w="458" w:type="dxa"/>
            <w:tcBorders>
              <w:top w:val="single" w:sz="4" w:space="0" w:color="auto"/>
              <w:left w:val="single" w:sz="4" w:space="0" w:color="auto"/>
              <w:bottom w:val="single" w:sz="4" w:space="0" w:color="auto"/>
              <w:right w:val="single" w:sz="4" w:space="0" w:color="auto"/>
            </w:tcBorders>
            <w:hideMark/>
          </w:tcPr>
          <w:p w:rsidR="001350B2" w:rsidRDefault="001350B2">
            <w:pPr>
              <w:rPr>
                <w:sz w:val="20"/>
                <w:szCs w:val="20"/>
                <w:lang w:eastAsia="en-US"/>
              </w:rPr>
            </w:pPr>
            <w:r>
              <w:rPr>
                <w:sz w:val="20"/>
                <w:szCs w:val="20"/>
                <w:lang w:eastAsia="en-US"/>
              </w:rPr>
              <w:t>2</w:t>
            </w:r>
          </w:p>
        </w:tc>
        <w:tc>
          <w:tcPr>
            <w:tcW w:w="3366" w:type="dxa"/>
            <w:tcBorders>
              <w:top w:val="single" w:sz="4" w:space="0" w:color="auto"/>
              <w:left w:val="single" w:sz="4" w:space="0" w:color="auto"/>
              <w:bottom w:val="single" w:sz="4" w:space="0" w:color="auto"/>
              <w:right w:val="single" w:sz="4" w:space="0" w:color="auto"/>
            </w:tcBorders>
            <w:vAlign w:val="center"/>
            <w:hideMark/>
          </w:tcPr>
          <w:p w:rsidR="001350B2" w:rsidRDefault="001350B2">
            <w:pPr>
              <w:jc w:val="center"/>
              <w:rPr>
                <w:sz w:val="20"/>
                <w:szCs w:val="20"/>
                <w:lang w:eastAsia="en-US"/>
              </w:rPr>
            </w:pPr>
            <w:r>
              <w:rPr>
                <w:sz w:val="20"/>
                <w:szCs w:val="20"/>
                <w:lang w:eastAsia="en-US"/>
              </w:rPr>
              <w:t>Заместитель председателя комиссии</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0B2" w:rsidRDefault="001350B2">
            <w:pPr>
              <w:pStyle w:val="ConsPlusTitle"/>
              <w:widowControl/>
              <w:spacing w:line="276" w:lineRule="auto"/>
              <w:jc w:val="center"/>
              <w:rPr>
                <w:rFonts w:ascii="Times New Roman" w:hAnsi="Times New Roman" w:cs="Times New Roman"/>
                <w:b w:val="0"/>
                <w:sz w:val="20"/>
                <w:lang w:eastAsia="en-US"/>
              </w:rPr>
            </w:pPr>
            <w:r>
              <w:rPr>
                <w:rFonts w:ascii="Times New Roman" w:hAnsi="Times New Roman" w:cs="Times New Roman"/>
                <w:b w:val="0"/>
                <w:sz w:val="20"/>
                <w:lang w:eastAsia="en-US"/>
              </w:rPr>
              <w:t>Бояркина Ирина Владимировна</w:t>
            </w:r>
          </w:p>
        </w:tc>
        <w:tc>
          <w:tcPr>
            <w:tcW w:w="2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0B2" w:rsidRDefault="001350B2">
            <w:pPr>
              <w:pStyle w:val="ConsPlusTitle"/>
              <w:widowControl/>
              <w:spacing w:line="276" w:lineRule="auto"/>
              <w:jc w:val="center"/>
              <w:rPr>
                <w:rFonts w:ascii="Times New Roman" w:hAnsi="Times New Roman" w:cs="Times New Roman"/>
                <w:b w:val="0"/>
                <w:sz w:val="20"/>
                <w:lang w:eastAsia="en-US"/>
              </w:rPr>
            </w:pPr>
            <w:r>
              <w:rPr>
                <w:rFonts w:ascii="Times New Roman" w:hAnsi="Times New Roman" w:cs="Times New Roman"/>
                <w:b w:val="0"/>
                <w:sz w:val="20"/>
                <w:lang w:eastAsia="en-US"/>
              </w:rPr>
              <w:t>Специалист 1 категории</w:t>
            </w:r>
          </w:p>
        </w:tc>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0B2" w:rsidRDefault="001350B2">
            <w:pPr>
              <w:jc w:val="center"/>
              <w:rPr>
                <w:bCs/>
                <w:sz w:val="20"/>
                <w:szCs w:val="20"/>
                <w:lang w:eastAsia="en-US"/>
              </w:rPr>
            </w:pPr>
          </w:p>
        </w:tc>
      </w:tr>
      <w:tr w:rsidR="001350B2" w:rsidTr="001350B2">
        <w:trPr>
          <w:jc w:val="center"/>
        </w:trPr>
        <w:tc>
          <w:tcPr>
            <w:tcW w:w="458" w:type="dxa"/>
            <w:tcBorders>
              <w:top w:val="single" w:sz="4" w:space="0" w:color="auto"/>
              <w:left w:val="single" w:sz="4" w:space="0" w:color="auto"/>
              <w:bottom w:val="single" w:sz="4" w:space="0" w:color="auto"/>
              <w:right w:val="single" w:sz="4" w:space="0" w:color="auto"/>
            </w:tcBorders>
            <w:hideMark/>
          </w:tcPr>
          <w:p w:rsidR="001350B2" w:rsidRDefault="001350B2">
            <w:pPr>
              <w:rPr>
                <w:sz w:val="20"/>
                <w:szCs w:val="20"/>
                <w:lang w:eastAsia="en-US"/>
              </w:rPr>
            </w:pPr>
            <w:r>
              <w:rPr>
                <w:sz w:val="20"/>
                <w:szCs w:val="20"/>
                <w:lang w:eastAsia="en-US"/>
              </w:rPr>
              <w:t>3</w:t>
            </w:r>
          </w:p>
        </w:tc>
        <w:tc>
          <w:tcPr>
            <w:tcW w:w="3366" w:type="dxa"/>
            <w:tcBorders>
              <w:top w:val="single" w:sz="4" w:space="0" w:color="auto"/>
              <w:left w:val="single" w:sz="4" w:space="0" w:color="auto"/>
              <w:bottom w:val="single" w:sz="4" w:space="0" w:color="auto"/>
              <w:right w:val="single" w:sz="4" w:space="0" w:color="auto"/>
            </w:tcBorders>
            <w:vAlign w:val="center"/>
            <w:hideMark/>
          </w:tcPr>
          <w:p w:rsidR="001350B2" w:rsidRDefault="001350B2">
            <w:pPr>
              <w:jc w:val="center"/>
              <w:rPr>
                <w:sz w:val="20"/>
                <w:szCs w:val="20"/>
                <w:lang w:eastAsia="en-US"/>
              </w:rPr>
            </w:pPr>
            <w:r>
              <w:rPr>
                <w:sz w:val="20"/>
                <w:szCs w:val="20"/>
                <w:lang w:eastAsia="en-US"/>
              </w:rPr>
              <w:t>Член комиссии</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0B2" w:rsidRDefault="001350B2">
            <w:pPr>
              <w:pStyle w:val="ConsPlusTitle"/>
              <w:widowControl/>
              <w:spacing w:line="276" w:lineRule="auto"/>
              <w:jc w:val="center"/>
              <w:rPr>
                <w:rFonts w:ascii="Times New Roman" w:hAnsi="Times New Roman" w:cs="Times New Roman"/>
                <w:b w:val="0"/>
                <w:sz w:val="20"/>
                <w:lang w:eastAsia="en-US"/>
              </w:rPr>
            </w:pPr>
            <w:r>
              <w:rPr>
                <w:rFonts w:ascii="Times New Roman" w:hAnsi="Times New Roman" w:cs="Times New Roman"/>
                <w:b w:val="0"/>
                <w:sz w:val="20"/>
                <w:lang w:eastAsia="en-US"/>
              </w:rPr>
              <w:t>Луценко Анна Андреевна</w:t>
            </w:r>
          </w:p>
        </w:tc>
        <w:tc>
          <w:tcPr>
            <w:tcW w:w="2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0B2" w:rsidRDefault="001350B2">
            <w:pPr>
              <w:pStyle w:val="ConsPlusTitle"/>
              <w:widowControl/>
              <w:spacing w:line="276" w:lineRule="auto"/>
              <w:jc w:val="center"/>
              <w:rPr>
                <w:rFonts w:ascii="Times New Roman" w:hAnsi="Times New Roman" w:cs="Times New Roman"/>
                <w:b w:val="0"/>
                <w:sz w:val="20"/>
                <w:lang w:eastAsia="en-US"/>
              </w:rPr>
            </w:pPr>
            <w:r>
              <w:rPr>
                <w:rFonts w:ascii="Times New Roman" w:hAnsi="Times New Roman" w:cs="Times New Roman"/>
                <w:b w:val="0"/>
                <w:sz w:val="20"/>
                <w:lang w:eastAsia="en-US"/>
              </w:rPr>
              <w:t>Главный специалист</w:t>
            </w:r>
          </w:p>
        </w:tc>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0B2" w:rsidRDefault="001350B2">
            <w:pPr>
              <w:jc w:val="center"/>
              <w:rPr>
                <w:sz w:val="20"/>
                <w:szCs w:val="20"/>
                <w:lang w:eastAsia="en-US"/>
              </w:rPr>
            </w:pPr>
          </w:p>
        </w:tc>
      </w:tr>
      <w:tr w:rsidR="001350B2" w:rsidTr="001350B2">
        <w:trPr>
          <w:jc w:val="center"/>
        </w:trPr>
        <w:tc>
          <w:tcPr>
            <w:tcW w:w="458" w:type="dxa"/>
            <w:tcBorders>
              <w:top w:val="single" w:sz="4" w:space="0" w:color="auto"/>
              <w:left w:val="single" w:sz="4" w:space="0" w:color="auto"/>
              <w:bottom w:val="single" w:sz="4" w:space="0" w:color="auto"/>
              <w:right w:val="single" w:sz="4" w:space="0" w:color="auto"/>
            </w:tcBorders>
            <w:hideMark/>
          </w:tcPr>
          <w:p w:rsidR="001350B2" w:rsidRDefault="001350B2">
            <w:pPr>
              <w:pStyle w:val="ConsPlusTitle"/>
              <w:widowControl/>
              <w:spacing w:line="276" w:lineRule="auto"/>
              <w:jc w:val="both"/>
              <w:rPr>
                <w:rFonts w:ascii="Times New Roman" w:hAnsi="Times New Roman" w:cs="Times New Roman"/>
                <w:b w:val="0"/>
                <w:sz w:val="20"/>
                <w:lang w:eastAsia="en-US"/>
              </w:rPr>
            </w:pPr>
            <w:r>
              <w:rPr>
                <w:rFonts w:ascii="Times New Roman" w:hAnsi="Times New Roman" w:cs="Times New Roman"/>
                <w:b w:val="0"/>
                <w:sz w:val="20"/>
                <w:lang w:eastAsia="en-US"/>
              </w:rPr>
              <w:t>4</w:t>
            </w:r>
          </w:p>
        </w:tc>
        <w:tc>
          <w:tcPr>
            <w:tcW w:w="3366" w:type="dxa"/>
            <w:tcBorders>
              <w:top w:val="single" w:sz="4" w:space="0" w:color="auto"/>
              <w:left w:val="single" w:sz="4" w:space="0" w:color="auto"/>
              <w:bottom w:val="single" w:sz="4" w:space="0" w:color="auto"/>
              <w:right w:val="single" w:sz="4" w:space="0" w:color="auto"/>
            </w:tcBorders>
            <w:vAlign w:val="center"/>
            <w:hideMark/>
          </w:tcPr>
          <w:p w:rsidR="001350B2" w:rsidRDefault="001350B2">
            <w:pPr>
              <w:pStyle w:val="ConsPlusTitle"/>
              <w:widowControl/>
              <w:spacing w:line="276" w:lineRule="auto"/>
              <w:jc w:val="center"/>
              <w:rPr>
                <w:rFonts w:ascii="Times New Roman" w:hAnsi="Times New Roman" w:cs="Times New Roman"/>
                <w:b w:val="0"/>
                <w:sz w:val="20"/>
                <w:lang w:eastAsia="en-US"/>
              </w:rPr>
            </w:pPr>
            <w:r>
              <w:rPr>
                <w:rFonts w:ascii="Times New Roman" w:hAnsi="Times New Roman" w:cs="Times New Roman"/>
                <w:b w:val="0"/>
                <w:sz w:val="20"/>
                <w:lang w:eastAsia="en-US"/>
              </w:rPr>
              <w:t>Член комиссии</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0B2" w:rsidRDefault="001350B2">
            <w:pPr>
              <w:jc w:val="center"/>
              <w:rPr>
                <w:sz w:val="20"/>
                <w:szCs w:val="20"/>
                <w:lang w:eastAsia="en-US"/>
              </w:rPr>
            </w:pPr>
            <w:proofErr w:type="spellStart"/>
            <w:r>
              <w:rPr>
                <w:sz w:val="20"/>
                <w:szCs w:val="20"/>
                <w:lang w:eastAsia="en-US"/>
              </w:rPr>
              <w:t>Парыгина</w:t>
            </w:r>
            <w:proofErr w:type="spellEnd"/>
            <w:r>
              <w:rPr>
                <w:sz w:val="20"/>
                <w:szCs w:val="20"/>
                <w:lang w:eastAsia="en-US"/>
              </w:rPr>
              <w:t xml:space="preserve"> Нина Николаевна</w:t>
            </w:r>
          </w:p>
        </w:tc>
        <w:tc>
          <w:tcPr>
            <w:tcW w:w="2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0B2" w:rsidRDefault="001350B2">
            <w:pPr>
              <w:jc w:val="center"/>
              <w:rPr>
                <w:sz w:val="20"/>
                <w:szCs w:val="20"/>
                <w:lang w:eastAsia="en-US"/>
              </w:rPr>
            </w:pPr>
            <w:r>
              <w:rPr>
                <w:sz w:val="20"/>
                <w:szCs w:val="20"/>
                <w:lang w:eastAsia="en-US"/>
              </w:rPr>
              <w:t>Главный специалист Мичуринского сельского поселения Хабаровского муниципального района Хабаровского края</w:t>
            </w:r>
          </w:p>
        </w:tc>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0B2" w:rsidRDefault="001350B2">
            <w:pPr>
              <w:jc w:val="center"/>
              <w:rPr>
                <w:sz w:val="20"/>
                <w:szCs w:val="20"/>
                <w:lang w:eastAsia="en-US"/>
              </w:rPr>
            </w:pPr>
          </w:p>
        </w:tc>
      </w:tr>
      <w:tr w:rsidR="001350B2" w:rsidTr="001350B2">
        <w:trPr>
          <w:jc w:val="center"/>
        </w:trPr>
        <w:tc>
          <w:tcPr>
            <w:tcW w:w="458" w:type="dxa"/>
            <w:tcBorders>
              <w:top w:val="single" w:sz="4" w:space="0" w:color="auto"/>
              <w:left w:val="single" w:sz="4" w:space="0" w:color="auto"/>
              <w:bottom w:val="single" w:sz="4" w:space="0" w:color="auto"/>
              <w:right w:val="single" w:sz="4" w:space="0" w:color="auto"/>
            </w:tcBorders>
          </w:tcPr>
          <w:p w:rsidR="001350B2" w:rsidRDefault="001350B2">
            <w:pPr>
              <w:rPr>
                <w:sz w:val="20"/>
                <w:szCs w:val="20"/>
                <w:lang w:eastAsia="en-US"/>
              </w:rPr>
            </w:pPr>
          </w:p>
          <w:p w:rsidR="001350B2" w:rsidRDefault="001350B2">
            <w:pPr>
              <w:rPr>
                <w:sz w:val="20"/>
                <w:szCs w:val="20"/>
                <w:lang w:eastAsia="en-US"/>
              </w:rPr>
            </w:pPr>
            <w:r>
              <w:rPr>
                <w:sz w:val="20"/>
                <w:szCs w:val="20"/>
                <w:lang w:eastAsia="en-US"/>
              </w:rPr>
              <w:t>5</w:t>
            </w:r>
          </w:p>
        </w:tc>
        <w:tc>
          <w:tcPr>
            <w:tcW w:w="3366" w:type="dxa"/>
            <w:tcBorders>
              <w:top w:val="single" w:sz="4" w:space="0" w:color="auto"/>
              <w:left w:val="single" w:sz="4" w:space="0" w:color="auto"/>
              <w:bottom w:val="single" w:sz="4" w:space="0" w:color="auto"/>
              <w:right w:val="single" w:sz="4" w:space="0" w:color="auto"/>
            </w:tcBorders>
            <w:vAlign w:val="center"/>
          </w:tcPr>
          <w:p w:rsidR="001350B2" w:rsidRDefault="001350B2">
            <w:pPr>
              <w:jc w:val="center"/>
              <w:rPr>
                <w:sz w:val="20"/>
                <w:szCs w:val="20"/>
                <w:lang w:eastAsia="en-US"/>
              </w:rPr>
            </w:pPr>
          </w:p>
          <w:p w:rsidR="001350B2" w:rsidRDefault="001350B2">
            <w:pPr>
              <w:jc w:val="center"/>
              <w:rPr>
                <w:sz w:val="20"/>
                <w:szCs w:val="20"/>
                <w:lang w:eastAsia="en-US"/>
              </w:rPr>
            </w:pPr>
            <w:r>
              <w:rPr>
                <w:sz w:val="20"/>
                <w:szCs w:val="20"/>
                <w:lang w:eastAsia="en-US"/>
              </w:rPr>
              <w:t>Секретарь комиссии</w:t>
            </w:r>
          </w:p>
          <w:p w:rsidR="001350B2" w:rsidRDefault="001350B2">
            <w:pPr>
              <w:jc w:val="center"/>
              <w:rPr>
                <w:sz w:val="20"/>
                <w:szCs w:val="20"/>
                <w:lang w:eastAsia="en-US"/>
              </w:rPr>
            </w:pPr>
          </w:p>
          <w:p w:rsidR="001350B2" w:rsidRDefault="001350B2">
            <w:pPr>
              <w:jc w:val="center"/>
              <w:rPr>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0B2" w:rsidRDefault="001350B2">
            <w:pPr>
              <w:pStyle w:val="ConsPlusTitle"/>
              <w:widowControl/>
              <w:spacing w:line="276" w:lineRule="auto"/>
              <w:jc w:val="center"/>
              <w:rPr>
                <w:rFonts w:ascii="Times New Roman" w:hAnsi="Times New Roman" w:cs="Times New Roman"/>
                <w:b w:val="0"/>
                <w:sz w:val="20"/>
                <w:lang w:eastAsia="en-US"/>
              </w:rPr>
            </w:pPr>
            <w:r>
              <w:rPr>
                <w:rFonts w:ascii="Times New Roman" w:hAnsi="Times New Roman" w:cs="Times New Roman"/>
                <w:b w:val="0"/>
                <w:sz w:val="20"/>
                <w:lang w:eastAsia="en-US"/>
              </w:rPr>
              <w:t>Перова Татьяна Алексеевна</w:t>
            </w:r>
          </w:p>
        </w:tc>
        <w:tc>
          <w:tcPr>
            <w:tcW w:w="2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0B2" w:rsidRDefault="001350B2">
            <w:pPr>
              <w:pStyle w:val="ConsPlusTitle"/>
              <w:widowControl/>
              <w:spacing w:line="276" w:lineRule="auto"/>
              <w:jc w:val="center"/>
              <w:rPr>
                <w:rFonts w:ascii="Times New Roman" w:hAnsi="Times New Roman" w:cs="Times New Roman"/>
                <w:b w:val="0"/>
                <w:sz w:val="20"/>
                <w:lang w:eastAsia="en-US"/>
              </w:rPr>
            </w:pPr>
            <w:r>
              <w:rPr>
                <w:rFonts w:ascii="Times New Roman" w:hAnsi="Times New Roman" w:cs="Times New Roman"/>
                <w:b w:val="0"/>
                <w:sz w:val="20"/>
                <w:lang w:eastAsia="en-US"/>
              </w:rPr>
              <w:t>Специалист 2 категории</w:t>
            </w:r>
          </w:p>
        </w:tc>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0B2" w:rsidRDefault="001350B2">
            <w:pPr>
              <w:pStyle w:val="ConsPlusTitle"/>
              <w:widowControl/>
              <w:spacing w:line="276" w:lineRule="auto"/>
              <w:jc w:val="center"/>
              <w:rPr>
                <w:rFonts w:ascii="Times New Roman" w:hAnsi="Times New Roman" w:cs="Times New Roman"/>
                <w:b w:val="0"/>
                <w:sz w:val="20"/>
                <w:highlight w:val="yellow"/>
                <w:lang w:eastAsia="en-US"/>
              </w:rPr>
            </w:pPr>
          </w:p>
        </w:tc>
      </w:tr>
    </w:tbl>
    <w:p w:rsidR="001350B2" w:rsidRDefault="001350B2" w:rsidP="001350B2">
      <w:pPr>
        <w:pStyle w:val="a5"/>
        <w:widowControl w:val="0"/>
        <w:spacing w:after="0" w:line="240" w:lineRule="exact"/>
        <w:ind w:left="1065"/>
        <w:jc w:val="both"/>
        <w:rPr>
          <w:rFonts w:ascii="Times New Roman" w:hAnsi="Times New Roman" w:cs="Times New Roman"/>
          <w:sz w:val="20"/>
          <w:szCs w:val="20"/>
        </w:rPr>
      </w:pPr>
    </w:p>
    <w:p w:rsidR="001350B2" w:rsidRDefault="001350B2" w:rsidP="001350B2">
      <w:pPr>
        <w:widowControl w:val="0"/>
        <w:rPr>
          <w:sz w:val="20"/>
          <w:szCs w:val="20"/>
        </w:rPr>
      </w:pPr>
    </w:p>
    <w:p w:rsidR="001350B2" w:rsidRDefault="001350B2" w:rsidP="001350B2">
      <w:pPr>
        <w:widowControl w:val="0"/>
        <w:jc w:val="center"/>
        <w:rPr>
          <w:sz w:val="20"/>
          <w:szCs w:val="20"/>
        </w:rPr>
      </w:pPr>
      <w:r>
        <w:rPr>
          <w:sz w:val="20"/>
          <w:szCs w:val="20"/>
        </w:rPr>
        <w:t>_________________</w:t>
      </w:r>
    </w:p>
    <w:p w:rsidR="001350B2" w:rsidRDefault="001350B2" w:rsidP="001350B2">
      <w:pPr>
        <w:widowControl w:val="0"/>
        <w:rPr>
          <w:sz w:val="20"/>
          <w:szCs w:val="20"/>
        </w:rPr>
      </w:pPr>
    </w:p>
    <w:p w:rsidR="001350B2" w:rsidRDefault="001350B2" w:rsidP="001350B2">
      <w:pPr>
        <w:widowControl w:val="0"/>
        <w:rPr>
          <w:sz w:val="20"/>
          <w:szCs w:val="20"/>
        </w:rPr>
      </w:pPr>
    </w:p>
    <w:p w:rsidR="001350B2" w:rsidRDefault="001350B2" w:rsidP="001350B2">
      <w:pPr>
        <w:widowControl w:val="0"/>
        <w:rPr>
          <w:sz w:val="20"/>
          <w:szCs w:val="20"/>
        </w:rPr>
      </w:pPr>
    </w:p>
    <w:tbl>
      <w:tblPr>
        <w:tblW w:w="9606" w:type="dxa"/>
        <w:tblLook w:val="00A0" w:firstRow="1" w:lastRow="0" w:firstColumn="1" w:lastColumn="0" w:noHBand="0" w:noVBand="0"/>
      </w:tblPr>
      <w:tblGrid>
        <w:gridCol w:w="4928"/>
        <w:gridCol w:w="4678"/>
      </w:tblGrid>
      <w:tr w:rsidR="001350B2" w:rsidTr="001350B2">
        <w:tc>
          <w:tcPr>
            <w:tcW w:w="4928" w:type="dxa"/>
            <w:hideMark/>
          </w:tcPr>
          <w:p w:rsidR="001350B2" w:rsidRDefault="001350B2">
            <w:pPr>
              <w:widowControl w:val="0"/>
              <w:rPr>
                <w:sz w:val="20"/>
                <w:szCs w:val="20"/>
                <w:lang w:eastAsia="en-US"/>
              </w:rPr>
            </w:pPr>
            <w:r>
              <w:rPr>
                <w:sz w:val="20"/>
                <w:szCs w:val="20"/>
                <w:lang w:eastAsia="en-US"/>
              </w:rPr>
              <w:tab/>
            </w:r>
            <w:r>
              <w:rPr>
                <w:sz w:val="20"/>
                <w:szCs w:val="20"/>
                <w:lang w:eastAsia="en-US"/>
              </w:rPr>
              <w:br w:type="column"/>
            </w:r>
          </w:p>
        </w:tc>
        <w:tc>
          <w:tcPr>
            <w:tcW w:w="4678" w:type="dxa"/>
            <w:hideMark/>
          </w:tcPr>
          <w:p w:rsidR="001350B2" w:rsidRDefault="001350B2">
            <w:pPr>
              <w:widowControl w:val="0"/>
              <w:spacing w:line="240" w:lineRule="exact"/>
              <w:jc w:val="right"/>
              <w:rPr>
                <w:sz w:val="20"/>
                <w:szCs w:val="20"/>
                <w:lang w:eastAsia="en-US"/>
              </w:rPr>
            </w:pPr>
            <w:r>
              <w:rPr>
                <w:sz w:val="20"/>
                <w:szCs w:val="20"/>
                <w:lang w:eastAsia="en-US"/>
              </w:rPr>
              <w:t>УТВЕРЖДЕНО</w:t>
            </w:r>
          </w:p>
          <w:p w:rsidR="001350B2" w:rsidRDefault="001350B2">
            <w:pPr>
              <w:spacing w:line="240" w:lineRule="exact"/>
              <w:jc w:val="right"/>
              <w:rPr>
                <w:sz w:val="20"/>
                <w:szCs w:val="20"/>
                <w:lang w:eastAsia="en-US"/>
              </w:rPr>
            </w:pPr>
            <w:r>
              <w:rPr>
                <w:sz w:val="20"/>
                <w:szCs w:val="20"/>
                <w:lang w:eastAsia="en-US"/>
              </w:rPr>
              <w:t xml:space="preserve">постановлением администрации    </w:t>
            </w:r>
          </w:p>
          <w:p w:rsidR="001350B2" w:rsidRDefault="001350B2">
            <w:pPr>
              <w:spacing w:line="240" w:lineRule="exact"/>
              <w:jc w:val="right"/>
              <w:rPr>
                <w:sz w:val="20"/>
                <w:szCs w:val="20"/>
                <w:lang w:eastAsia="en-US"/>
              </w:rPr>
            </w:pPr>
            <w:r>
              <w:rPr>
                <w:sz w:val="20"/>
                <w:szCs w:val="20"/>
                <w:lang w:eastAsia="en-US"/>
              </w:rPr>
              <w:t xml:space="preserve">Куканского сельского поселения </w:t>
            </w:r>
          </w:p>
          <w:p w:rsidR="001350B2" w:rsidRDefault="001350B2">
            <w:pPr>
              <w:spacing w:line="240" w:lineRule="exact"/>
              <w:jc w:val="right"/>
              <w:rPr>
                <w:sz w:val="20"/>
                <w:szCs w:val="20"/>
                <w:lang w:eastAsia="en-US"/>
              </w:rPr>
            </w:pPr>
            <w:r>
              <w:rPr>
                <w:sz w:val="20"/>
                <w:szCs w:val="20"/>
                <w:lang w:eastAsia="en-US"/>
              </w:rPr>
              <w:t xml:space="preserve"> от  11.09.2016 № 38 </w:t>
            </w:r>
          </w:p>
          <w:p w:rsidR="001350B2" w:rsidRDefault="001350B2">
            <w:pPr>
              <w:widowControl w:val="0"/>
              <w:spacing w:line="240" w:lineRule="exact"/>
              <w:rPr>
                <w:sz w:val="20"/>
                <w:szCs w:val="20"/>
                <w:lang w:eastAsia="en-US"/>
              </w:rPr>
            </w:pPr>
            <w:r>
              <w:rPr>
                <w:sz w:val="20"/>
                <w:szCs w:val="20"/>
                <w:lang w:eastAsia="en-US"/>
              </w:rPr>
              <w:t>__________</w:t>
            </w:r>
          </w:p>
        </w:tc>
      </w:tr>
      <w:tr w:rsidR="001350B2" w:rsidTr="001350B2">
        <w:tc>
          <w:tcPr>
            <w:tcW w:w="4928" w:type="dxa"/>
          </w:tcPr>
          <w:p w:rsidR="001350B2" w:rsidRDefault="001350B2">
            <w:pPr>
              <w:widowControl w:val="0"/>
              <w:rPr>
                <w:sz w:val="20"/>
                <w:szCs w:val="20"/>
                <w:lang w:eastAsia="en-US"/>
              </w:rPr>
            </w:pPr>
          </w:p>
        </w:tc>
        <w:tc>
          <w:tcPr>
            <w:tcW w:w="4678" w:type="dxa"/>
          </w:tcPr>
          <w:p w:rsidR="001350B2" w:rsidRDefault="001350B2">
            <w:pPr>
              <w:widowControl w:val="0"/>
              <w:spacing w:line="240" w:lineRule="exact"/>
              <w:rPr>
                <w:sz w:val="20"/>
                <w:szCs w:val="20"/>
                <w:lang w:eastAsia="en-US"/>
              </w:rPr>
            </w:pPr>
          </w:p>
        </w:tc>
      </w:tr>
    </w:tbl>
    <w:p w:rsidR="001350B2" w:rsidRDefault="001350B2" w:rsidP="001350B2">
      <w:pPr>
        <w:widowControl w:val="0"/>
        <w:ind w:firstLine="709"/>
        <w:jc w:val="center"/>
        <w:rPr>
          <w:b/>
          <w:sz w:val="20"/>
          <w:szCs w:val="20"/>
        </w:rPr>
      </w:pPr>
      <w:r>
        <w:rPr>
          <w:b/>
          <w:sz w:val="20"/>
          <w:szCs w:val="20"/>
        </w:rPr>
        <w:t>ПОЛОЖЕНИЕ</w:t>
      </w:r>
    </w:p>
    <w:p w:rsidR="001350B2" w:rsidRDefault="001350B2" w:rsidP="001350B2">
      <w:pPr>
        <w:widowControl w:val="0"/>
        <w:ind w:firstLine="709"/>
        <w:jc w:val="center"/>
        <w:rPr>
          <w:sz w:val="20"/>
          <w:szCs w:val="20"/>
        </w:rPr>
      </w:pPr>
      <w:r>
        <w:rPr>
          <w:sz w:val="20"/>
          <w:szCs w:val="20"/>
        </w:rPr>
        <w:t>о Единой комиссии по осуществлению закупок товаров, работ, услуг для муниципальных нужд администрации Куканского сельского поселения Хабаровского муниципального района Хабаровского края.</w:t>
      </w:r>
    </w:p>
    <w:p w:rsidR="001350B2" w:rsidRDefault="001350B2" w:rsidP="001350B2">
      <w:pPr>
        <w:widowControl w:val="0"/>
        <w:ind w:firstLine="709"/>
        <w:jc w:val="both"/>
        <w:rPr>
          <w:sz w:val="20"/>
          <w:szCs w:val="20"/>
        </w:rPr>
      </w:pPr>
    </w:p>
    <w:p w:rsidR="001350B2" w:rsidRDefault="001350B2" w:rsidP="001350B2">
      <w:pPr>
        <w:pStyle w:val="a5"/>
        <w:widowControl w:val="0"/>
        <w:numPr>
          <w:ilvl w:val="0"/>
          <w:numId w:val="3"/>
        </w:numPr>
        <w:spacing w:after="0" w:line="240" w:lineRule="auto"/>
        <w:jc w:val="center"/>
        <w:rPr>
          <w:rFonts w:ascii="Times New Roman" w:hAnsi="Times New Roman"/>
          <w:b/>
          <w:sz w:val="20"/>
          <w:szCs w:val="20"/>
        </w:rPr>
      </w:pPr>
      <w:r>
        <w:rPr>
          <w:rFonts w:ascii="Times New Roman" w:hAnsi="Times New Roman"/>
          <w:b/>
          <w:sz w:val="20"/>
          <w:szCs w:val="20"/>
        </w:rPr>
        <w:t>ОБЩИЕ ПОЛОЖЕНИЯ</w:t>
      </w:r>
    </w:p>
    <w:p w:rsidR="001350B2" w:rsidRDefault="001350B2" w:rsidP="001350B2">
      <w:pPr>
        <w:pStyle w:val="a5"/>
        <w:widowControl w:val="0"/>
        <w:numPr>
          <w:ilvl w:val="1"/>
          <w:numId w:val="3"/>
        </w:numPr>
        <w:spacing w:after="0" w:line="240" w:lineRule="auto"/>
        <w:ind w:left="0" w:firstLine="709"/>
        <w:jc w:val="both"/>
        <w:rPr>
          <w:rFonts w:ascii="Times New Roman" w:hAnsi="Times New Roman"/>
          <w:sz w:val="20"/>
          <w:szCs w:val="20"/>
        </w:rPr>
      </w:pPr>
      <w:r>
        <w:rPr>
          <w:rFonts w:ascii="Times New Roman" w:hAnsi="Times New Roman"/>
          <w:bCs/>
          <w:sz w:val="20"/>
          <w:szCs w:val="20"/>
        </w:rPr>
        <w:t>Основные понятия:</w:t>
      </w:r>
    </w:p>
    <w:p w:rsidR="001350B2" w:rsidRDefault="001350B2" w:rsidP="001350B2">
      <w:pPr>
        <w:widowControl w:val="0"/>
        <w:ind w:firstLine="709"/>
        <w:jc w:val="both"/>
        <w:rPr>
          <w:bCs/>
          <w:sz w:val="20"/>
          <w:szCs w:val="20"/>
        </w:rPr>
      </w:pPr>
      <w:r>
        <w:rPr>
          <w:bCs/>
          <w:sz w:val="20"/>
          <w:szCs w:val="20"/>
        </w:rPr>
        <w:t xml:space="preserve">- </w:t>
      </w:r>
      <w:r>
        <w:rPr>
          <w:b/>
          <w:bCs/>
          <w:i/>
          <w:sz w:val="20"/>
          <w:szCs w:val="20"/>
        </w:rPr>
        <w:t xml:space="preserve">определение поставщика </w:t>
      </w:r>
      <w:r>
        <w:rPr>
          <w:bCs/>
          <w:sz w:val="20"/>
          <w:szCs w:val="20"/>
        </w:rPr>
        <w:t>(подрядчика,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1350B2" w:rsidRDefault="001350B2" w:rsidP="001350B2">
      <w:pPr>
        <w:ind w:firstLine="547"/>
        <w:jc w:val="both"/>
        <w:rPr>
          <w:bCs/>
          <w:sz w:val="20"/>
          <w:szCs w:val="20"/>
        </w:rPr>
      </w:pPr>
      <w:r>
        <w:rPr>
          <w:b/>
          <w:bCs/>
          <w:i/>
          <w:sz w:val="20"/>
          <w:szCs w:val="20"/>
        </w:rPr>
        <w:t>- участник закупки</w:t>
      </w:r>
      <w:r>
        <w:rPr>
          <w:bCs/>
          <w:sz w:val="20"/>
          <w:szCs w:val="20"/>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350B2" w:rsidRDefault="001350B2" w:rsidP="001350B2">
      <w:pPr>
        <w:widowControl w:val="0"/>
        <w:ind w:firstLine="709"/>
        <w:jc w:val="both"/>
        <w:rPr>
          <w:bCs/>
          <w:sz w:val="20"/>
          <w:szCs w:val="20"/>
        </w:rPr>
      </w:pPr>
      <w:r>
        <w:rPr>
          <w:b/>
          <w:bCs/>
          <w:i/>
          <w:sz w:val="20"/>
          <w:szCs w:val="20"/>
        </w:rPr>
        <w:t>- конкурс</w:t>
      </w:r>
      <w:r>
        <w:rPr>
          <w:bCs/>
          <w:sz w:val="20"/>
          <w:szCs w:val="20"/>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350B2" w:rsidRDefault="001350B2" w:rsidP="001350B2">
      <w:pPr>
        <w:widowControl w:val="0"/>
        <w:ind w:firstLine="709"/>
        <w:jc w:val="both"/>
        <w:rPr>
          <w:bCs/>
          <w:sz w:val="20"/>
          <w:szCs w:val="20"/>
        </w:rPr>
      </w:pPr>
      <w:r>
        <w:rPr>
          <w:b/>
          <w:bCs/>
          <w:i/>
          <w:sz w:val="20"/>
          <w:szCs w:val="20"/>
        </w:rPr>
        <w:t>- открытый конкурс</w:t>
      </w:r>
      <w:r>
        <w:rPr>
          <w:bCs/>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350B2" w:rsidRDefault="001350B2" w:rsidP="001350B2">
      <w:pPr>
        <w:widowControl w:val="0"/>
        <w:ind w:firstLine="709"/>
        <w:jc w:val="both"/>
        <w:rPr>
          <w:bCs/>
          <w:sz w:val="20"/>
          <w:szCs w:val="20"/>
        </w:rPr>
      </w:pPr>
      <w:r>
        <w:rPr>
          <w:b/>
          <w:bCs/>
          <w:i/>
          <w:sz w:val="20"/>
          <w:szCs w:val="20"/>
        </w:rPr>
        <w:t>- конкурс с ограниченным участием</w:t>
      </w:r>
      <w:r>
        <w:rPr>
          <w:bCs/>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bCs/>
          <w:sz w:val="20"/>
          <w:szCs w:val="20"/>
        </w:rPr>
        <w:t>предквалификационный</w:t>
      </w:r>
      <w:proofErr w:type="spellEnd"/>
      <w:r>
        <w:rPr>
          <w:bCs/>
          <w:sz w:val="20"/>
          <w:szCs w:val="20"/>
        </w:rPr>
        <w:t xml:space="preserve"> отбор;</w:t>
      </w:r>
    </w:p>
    <w:p w:rsidR="001350B2" w:rsidRDefault="001350B2" w:rsidP="001350B2">
      <w:pPr>
        <w:widowControl w:val="0"/>
        <w:ind w:firstLine="709"/>
        <w:jc w:val="both"/>
        <w:rPr>
          <w:bCs/>
          <w:sz w:val="20"/>
          <w:szCs w:val="20"/>
        </w:rPr>
      </w:pPr>
      <w:r>
        <w:rPr>
          <w:b/>
          <w:bCs/>
          <w:i/>
          <w:sz w:val="20"/>
          <w:szCs w:val="20"/>
        </w:rPr>
        <w:t>- двухэтапный конкурс</w:t>
      </w:r>
      <w:r>
        <w:rPr>
          <w:bCs/>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bCs/>
          <w:sz w:val="20"/>
          <w:szCs w:val="20"/>
        </w:rPr>
        <w:t>предквалификационный</w:t>
      </w:r>
      <w:proofErr w:type="spellEnd"/>
      <w:r>
        <w:rPr>
          <w:bCs/>
          <w:sz w:val="20"/>
          <w:szCs w:val="20"/>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350B2" w:rsidRDefault="001350B2" w:rsidP="001350B2">
      <w:pPr>
        <w:widowControl w:val="0"/>
        <w:ind w:firstLine="709"/>
        <w:jc w:val="both"/>
        <w:rPr>
          <w:bCs/>
          <w:sz w:val="20"/>
          <w:szCs w:val="20"/>
        </w:rPr>
      </w:pPr>
      <w:r>
        <w:rPr>
          <w:b/>
          <w:bCs/>
          <w:i/>
          <w:sz w:val="20"/>
          <w:szCs w:val="20"/>
        </w:rPr>
        <w:t>- аукцион в электронной форме (электронный аукцион)</w:t>
      </w:r>
      <w:r>
        <w:rPr>
          <w:bCs/>
          <w:sz w:val="20"/>
          <w:szCs w:val="20"/>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350B2" w:rsidRDefault="001350B2" w:rsidP="001350B2">
      <w:pPr>
        <w:widowControl w:val="0"/>
        <w:ind w:firstLine="709"/>
        <w:jc w:val="both"/>
        <w:rPr>
          <w:bCs/>
          <w:sz w:val="20"/>
          <w:szCs w:val="20"/>
        </w:rPr>
      </w:pPr>
      <w:r>
        <w:rPr>
          <w:b/>
          <w:bCs/>
          <w:i/>
          <w:sz w:val="20"/>
          <w:szCs w:val="20"/>
        </w:rPr>
        <w:t>- запрос котировок</w:t>
      </w:r>
      <w:r>
        <w:rPr>
          <w:bCs/>
          <w:sz w:val="20"/>
          <w:szCs w:val="20"/>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w:t>
      </w:r>
      <w:r>
        <w:rPr>
          <w:bCs/>
          <w:sz w:val="20"/>
          <w:szCs w:val="20"/>
        </w:rPr>
        <w:lastRenderedPageBreak/>
        <w:t>победителем запроса котировок признается участник закупки, предложивший наиболее низкую цену контракта;</w:t>
      </w:r>
    </w:p>
    <w:p w:rsidR="001350B2" w:rsidRDefault="001350B2" w:rsidP="001350B2">
      <w:pPr>
        <w:widowControl w:val="0"/>
        <w:ind w:firstLine="709"/>
        <w:jc w:val="both"/>
        <w:rPr>
          <w:bCs/>
          <w:sz w:val="20"/>
          <w:szCs w:val="20"/>
        </w:rPr>
      </w:pPr>
      <w:r>
        <w:rPr>
          <w:b/>
          <w:bCs/>
          <w:i/>
          <w:sz w:val="20"/>
          <w:szCs w:val="20"/>
        </w:rPr>
        <w:t>- запрос предложений</w:t>
      </w:r>
      <w:r>
        <w:rPr>
          <w:bCs/>
          <w:sz w:val="20"/>
          <w:szCs w:val="20"/>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1350B2" w:rsidRDefault="001350B2" w:rsidP="001350B2">
      <w:pPr>
        <w:widowControl w:val="0"/>
        <w:ind w:firstLine="709"/>
        <w:jc w:val="both"/>
        <w:rPr>
          <w:bCs/>
          <w:sz w:val="20"/>
          <w:szCs w:val="20"/>
        </w:rPr>
      </w:pPr>
      <w:r>
        <w:rPr>
          <w:sz w:val="20"/>
          <w:szCs w:val="20"/>
        </w:rPr>
        <w:t xml:space="preserve">1.2 Руководствуясь Законом о контрактной </w:t>
      </w:r>
      <w:r>
        <w:rPr>
          <w:bCs/>
          <w:sz w:val="20"/>
          <w:szCs w:val="20"/>
        </w:rPr>
        <w:t xml:space="preserve">системе настоящее Положение о Единой комиссии по осуществлению закупок товаров, работ, услуг для муниципальных нужд администрации Куканского сельского поселения Хабаровского муниципального района Хабаровского края (далее - Положение) определяет порядок формирования и деятельность Единой комиссии по осуществлению закупок товаров, работ, услуг для муниципальных нужд администрации Куканского сельского поселения Хабаровского муниципального района Хабаровского края (далее - Комиссия) по организации и проведению аукционов в электронной форме, всех видов конкурсов, запросов котировок, запросов предложений при осуществлении закупки и поставки товаров, выполнении работ и оказании услуг для муниципальных нужд администрации Куканского сельского поселения Хабаровского муниципального района Хабаровского края </w:t>
      </w:r>
      <w:r>
        <w:rPr>
          <w:sz w:val="20"/>
          <w:szCs w:val="20"/>
        </w:rPr>
        <w:t>(далее – Заказчик) у поставщиков, исполнителей, подрядчиков, находящихся на территории Российской Федерации.</w:t>
      </w:r>
    </w:p>
    <w:p w:rsidR="001350B2" w:rsidRDefault="001350B2" w:rsidP="001350B2">
      <w:pPr>
        <w:widowControl w:val="0"/>
        <w:ind w:firstLine="709"/>
        <w:jc w:val="both"/>
        <w:rPr>
          <w:sz w:val="20"/>
          <w:szCs w:val="20"/>
        </w:rPr>
      </w:pPr>
      <w:r>
        <w:rPr>
          <w:sz w:val="20"/>
          <w:szCs w:val="20"/>
        </w:rPr>
        <w:t>1.3. Комиссия создается в целях обеспечения свободной конкуренции при осуществлении закупок товаров, выполнении работ и оказании услуг для муниципальных нужд на основе гласности, открытости и доступности, с целью выбора наиболее рациональных и эффективных способов закупки продукции для муниципальных нужд сельского поселения.</w:t>
      </w:r>
    </w:p>
    <w:p w:rsidR="001350B2" w:rsidRDefault="001350B2" w:rsidP="001350B2">
      <w:pPr>
        <w:widowControl w:val="0"/>
        <w:ind w:firstLine="709"/>
        <w:jc w:val="both"/>
        <w:rPr>
          <w:sz w:val="20"/>
          <w:szCs w:val="20"/>
        </w:rPr>
      </w:pPr>
    </w:p>
    <w:p w:rsidR="001350B2" w:rsidRDefault="001350B2" w:rsidP="001350B2">
      <w:pPr>
        <w:pStyle w:val="a5"/>
        <w:widowControl w:val="0"/>
        <w:numPr>
          <w:ilvl w:val="0"/>
          <w:numId w:val="3"/>
        </w:numPr>
        <w:spacing w:after="0" w:line="240" w:lineRule="auto"/>
        <w:jc w:val="center"/>
        <w:rPr>
          <w:rFonts w:ascii="Times New Roman" w:hAnsi="Times New Roman"/>
          <w:b/>
          <w:sz w:val="20"/>
          <w:szCs w:val="20"/>
        </w:rPr>
      </w:pPr>
      <w:r>
        <w:rPr>
          <w:rFonts w:ascii="Times New Roman" w:hAnsi="Times New Roman"/>
          <w:b/>
          <w:sz w:val="20"/>
          <w:szCs w:val="20"/>
        </w:rPr>
        <w:t>ПРАВОВОЕ РЕГУЛИРОВАНИЕ ДЕЯТЕЛЬНОСТИ КОМИССИИ</w:t>
      </w:r>
    </w:p>
    <w:p w:rsidR="001350B2" w:rsidRDefault="001350B2" w:rsidP="001350B2">
      <w:pPr>
        <w:widowControl w:val="0"/>
        <w:ind w:firstLine="709"/>
        <w:jc w:val="both"/>
        <w:rPr>
          <w:sz w:val="20"/>
          <w:szCs w:val="20"/>
        </w:rPr>
      </w:pPr>
      <w:r>
        <w:rPr>
          <w:sz w:val="20"/>
          <w:szCs w:val="20"/>
        </w:rPr>
        <w:t>2.1. В своей деятельности Комиссия руководствуется Гражданским кодексом Российской Федерации,</w:t>
      </w:r>
      <w:r>
        <w:rPr>
          <w:bCs/>
          <w:sz w:val="20"/>
          <w:szCs w:val="20"/>
        </w:rPr>
        <w:t xml:space="preserve"> Бюджетным кодексом Российской Федерации</w:t>
      </w:r>
      <w:r>
        <w:rPr>
          <w:sz w:val="20"/>
          <w:szCs w:val="20"/>
        </w:rPr>
        <w:t xml:space="preserve"> Федеральным законом РФ от 05.04.2013 </w:t>
      </w:r>
      <w:r>
        <w:rPr>
          <w:sz w:val="20"/>
          <w:szCs w:val="20"/>
          <w:lang w:val="en-US"/>
        </w:rPr>
        <w:t>N</w:t>
      </w:r>
      <w:r>
        <w:rPr>
          <w:sz w:val="20"/>
          <w:szCs w:val="20"/>
        </w:rPr>
        <w:t xml:space="preserve">44-ФЗ «Контрактная система в сфере закупок товаров, работ, услуг для обеспечения государственных и муниципальных нужд», </w:t>
      </w:r>
      <w:r>
        <w:rPr>
          <w:bCs/>
          <w:sz w:val="20"/>
          <w:szCs w:val="20"/>
        </w:rPr>
        <w:t xml:space="preserve">Федеральным законом от 26.07.2006 N 135-ФЗ "О защите конкуренции", </w:t>
      </w:r>
      <w:r>
        <w:rPr>
          <w:sz w:val="20"/>
          <w:szCs w:val="20"/>
        </w:rPr>
        <w:t xml:space="preserve">законами Хабаровского края, </w:t>
      </w:r>
      <w:r>
        <w:rPr>
          <w:bCs/>
          <w:sz w:val="20"/>
          <w:szCs w:val="20"/>
        </w:rPr>
        <w:t xml:space="preserve">приказами и распоряжениями заказчика, и </w:t>
      </w:r>
      <w:r>
        <w:rPr>
          <w:sz w:val="20"/>
          <w:szCs w:val="20"/>
        </w:rPr>
        <w:t>настоящим Положением.</w:t>
      </w:r>
    </w:p>
    <w:p w:rsidR="001350B2" w:rsidRDefault="001350B2" w:rsidP="001350B2">
      <w:pPr>
        <w:widowControl w:val="0"/>
        <w:ind w:firstLine="709"/>
        <w:jc w:val="both"/>
        <w:rPr>
          <w:sz w:val="20"/>
          <w:szCs w:val="20"/>
        </w:rPr>
      </w:pPr>
    </w:p>
    <w:p w:rsidR="001350B2" w:rsidRDefault="001350B2" w:rsidP="001350B2">
      <w:pPr>
        <w:pStyle w:val="a5"/>
        <w:widowControl w:val="0"/>
        <w:numPr>
          <w:ilvl w:val="0"/>
          <w:numId w:val="3"/>
        </w:numPr>
        <w:spacing w:after="0" w:line="240" w:lineRule="auto"/>
        <w:jc w:val="center"/>
        <w:rPr>
          <w:rFonts w:ascii="Times New Roman" w:hAnsi="Times New Roman"/>
          <w:b/>
          <w:sz w:val="20"/>
          <w:szCs w:val="20"/>
        </w:rPr>
      </w:pPr>
      <w:r>
        <w:rPr>
          <w:rFonts w:ascii="Times New Roman" w:hAnsi="Times New Roman"/>
          <w:b/>
          <w:sz w:val="20"/>
          <w:szCs w:val="20"/>
        </w:rPr>
        <w:t>ЦЕЛИ СОЗДАНИЯ КОМИССИИ</w:t>
      </w:r>
    </w:p>
    <w:p w:rsidR="001350B2" w:rsidRDefault="001350B2" w:rsidP="001350B2">
      <w:pPr>
        <w:widowControl w:val="0"/>
        <w:ind w:firstLine="709"/>
        <w:jc w:val="both"/>
        <w:rPr>
          <w:sz w:val="20"/>
          <w:szCs w:val="20"/>
        </w:rPr>
      </w:pPr>
      <w:r>
        <w:rPr>
          <w:sz w:val="20"/>
          <w:szCs w:val="20"/>
        </w:rPr>
        <w:t>3.1. Комиссия создается в целях:</w:t>
      </w:r>
    </w:p>
    <w:p w:rsidR="001350B2" w:rsidRDefault="001350B2" w:rsidP="001350B2">
      <w:pPr>
        <w:widowControl w:val="0"/>
        <w:ind w:firstLine="709"/>
        <w:jc w:val="both"/>
        <w:rPr>
          <w:sz w:val="20"/>
          <w:szCs w:val="20"/>
        </w:rPr>
      </w:pPr>
      <w:r>
        <w:rPr>
          <w:sz w:val="20"/>
          <w:szCs w:val="20"/>
        </w:rPr>
        <w:t>3.1.1. Подведения итогов и определения победителей конкурсов на право заключения контрактов на поставки товаров, выполнение работ, оказание услуг для нужд Заказчика;</w:t>
      </w:r>
    </w:p>
    <w:p w:rsidR="001350B2" w:rsidRDefault="001350B2" w:rsidP="001350B2">
      <w:pPr>
        <w:widowControl w:val="0"/>
        <w:ind w:firstLine="709"/>
        <w:jc w:val="both"/>
        <w:rPr>
          <w:sz w:val="20"/>
          <w:szCs w:val="20"/>
        </w:rPr>
      </w:pPr>
      <w:r>
        <w:rPr>
          <w:sz w:val="20"/>
          <w:szCs w:val="20"/>
        </w:rPr>
        <w:t>3.1.2. Определения победителей в проведении запроса котировок, запроса предложений на право заключения контрактов на поставки товаров, выполнение работ, оказание услуг для нужд Заказчика;</w:t>
      </w:r>
    </w:p>
    <w:p w:rsidR="001350B2" w:rsidRDefault="001350B2" w:rsidP="001350B2">
      <w:pPr>
        <w:widowControl w:val="0"/>
        <w:ind w:firstLine="709"/>
        <w:jc w:val="both"/>
        <w:rPr>
          <w:sz w:val="20"/>
          <w:szCs w:val="20"/>
        </w:rPr>
      </w:pPr>
      <w:r>
        <w:rPr>
          <w:sz w:val="20"/>
          <w:szCs w:val="20"/>
        </w:rPr>
        <w:t>3.1.3. 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1350B2" w:rsidRDefault="001350B2" w:rsidP="001350B2">
      <w:pPr>
        <w:widowControl w:val="0"/>
        <w:ind w:firstLine="709"/>
        <w:jc w:val="both"/>
        <w:rPr>
          <w:sz w:val="20"/>
          <w:szCs w:val="20"/>
        </w:rPr>
      </w:pPr>
      <w:r>
        <w:rPr>
          <w:sz w:val="20"/>
          <w:szCs w:val="20"/>
        </w:rPr>
        <w:t>3.2. Комиссия осуществляет функции в соответствии с законодательством Российской Федерации, регулирующим вопросы осуществления закупок на поставки товаров, выполнение работ, оказание услуг для государственных и муниципальных нужд.</w:t>
      </w:r>
    </w:p>
    <w:p w:rsidR="001350B2" w:rsidRDefault="001350B2" w:rsidP="001350B2">
      <w:pPr>
        <w:widowControl w:val="0"/>
        <w:ind w:firstLine="709"/>
        <w:jc w:val="both"/>
        <w:rPr>
          <w:sz w:val="20"/>
          <w:szCs w:val="20"/>
        </w:rPr>
      </w:pPr>
    </w:p>
    <w:p w:rsidR="001350B2" w:rsidRDefault="001350B2" w:rsidP="001350B2">
      <w:pPr>
        <w:pStyle w:val="a5"/>
        <w:widowControl w:val="0"/>
        <w:numPr>
          <w:ilvl w:val="0"/>
          <w:numId w:val="3"/>
        </w:numPr>
        <w:spacing w:after="0" w:line="240" w:lineRule="auto"/>
        <w:jc w:val="center"/>
        <w:rPr>
          <w:rFonts w:ascii="Times New Roman" w:hAnsi="Times New Roman"/>
          <w:b/>
          <w:sz w:val="20"/>
          <w:szCs w:val="20"/>
        </w:rPr>
      </w:pPr>
      <w:r>
        <w:rPr>
          <w:rFonts w:ascii="Times New Roman" w:hAnsi="Times New Roman"/>
          <w:b/>
          <w:sz w:val="20"/>
          <w:szCs w:val="20"/>
        </w:rPr>
        <w:t>ПРИНЦИПЫ РАБОТЫ КОМИССИИ</w:t>
      </w:r>
    </w:p>
    <w:p w:rsidR="001350B2" w:rsidRDefault="001350B2" w:rsidP="001350B2">
      <w:pPr>
        <w:widowControl w:val="0"/>
        <w:autoSpaceDE w:val="0"/>
        <w:autoSpaceDN w:val="0"/>
        <w:adjustRightInd w:val="0"/>
        <w:ind w:firstLine="709"/>
        <w:jc w:val="both"/>
        <w:rPr>
          <w:sz w:val="20"/>
          <w:szCs w:val="20"/>
        </w:rPr>
      </w:pPr>
      <w:r>
        <w:rPr>
          <w:sz w:val="20"/>
          <w:szCs w:val="20"/>
        </w:rPr>
        <w:t>4.1. Эффективность и экономичность использования выделенных средств бюджета и внебюджетных источников финансирования.</w:t>
      </w:r>
    </w:p>
    <w:p w:rsidR="001350B2" w:rsidRDefault="001350B2" w:rsidP="001350B2">
      <w:pPr>
        <w:widowControl w:val="0"/>
        <w:autoSpaceDE w:val="0"/>
        <w:autoSpaceDN w:val="0"/>
        <w:adjustRightInd w:val="0"/>
        <w:ind w:firstLine="709"/>
        <w:jc w:val="both"/>
        <w:rPr>
          <w:sz w:val="20"/>
          <w:szCs w:val="20"/>
        </w:rPr>
      </w:pPr>
      <w:r>
        <w:rPr>
          <w:sz w:val="20"/>
          <w:szCs w:val="20"/>
        </w:rPr>
        <w:t>4.2. Публичность, гласность, открытость и прозрачность процедуры определения поставщиков (подрядчиков, исполнителей).</w:t>
      </w:r>
    </w:p>
    <w:p w:rsidR="001350B2" w:rsidRDefault="001350B2" w:rsidP="001350B2">
      <w:pPr>
        <w:widowControl w:val="0"/>
        <w:autoSpaceDE w:val="0"/>
        <w:autoSpaceDN w:val="0"/>
        <w:adjustRightInd w:val="0"/>
        <w:ind w:firstLine="709"/>
        <w:jc w:val="both"/>
        <w:rPr>
          <w:sz w:val="20"/>
          <w:szCs w:val="20"/>
        </w:rPr>
      </w:pPr>
      <w:r>
        <w:rPr>
          <w:sz w:val="20"/>
          <w:szCs w:val="20"/>
        </w:rPr>
        <w:t>4.3.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350B2" w:rsidRDefault="001350B2" w:rsidP="001350B2">
      <w:pPr>
        <w:widowControl w:val="0"/>
        <w:autoSpaceDE w:val="0"/>
        <w:autoSpaceDN w:val="0"/>
        <w:adjustRightInd w:val="0"/>
        <w:ind w:firstLine="709"/>
        <w:jc w:val="both"/>
        <w:rPr>
          <w:sz w:val="20"/>
          <w:szCs w:val="20"/>
        </w:rPr>
      </w:pPr>
      <w:r>
        <w:rPr>
          <w:sz w:val="20"/>
          <w:szCs w:val="20"/>
        </w:rPr>
        <w:t>4.4. Устранение возможностей злоупотребления и коррупции при определении поставщиков (подрядчиков, исполнителей).</w:t>
      </w:r>
    </w:p>
    <w:p w:rsidR="001350B2" w:rsidRDefault="001350B2" w:rsidP="001350B2">
      <w:pPr>
        <w:widowControl w:val="0"/>
        <w:autoSpaceDE w:val="0"/>
        <w:autoSpaceDN w:val="0"/>
        <w:adjustRightInd w:val="0"/>
        <w:ind w:firstLine="709"/>
        <w:jc w:val="both"/>
        <w:rPr>
          <w:sz w:val="20"/>
          <w:szCs w:val="20"/>
        </w:rPr>
      </w:pPr>
      <w:r>
        <w:rPr>
          <w:sz w:val="20"/>
          <w:szCs w:val="20"/>
        </w:rPr>
        <w:t>4.5.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350B2" w:rsidRDefault="001350B2" w:rsidP="001350B2">
      <w:pPr>
        <w:widowControl w:val="0"/>
        <w:ind w:firstLine="709"/>
        <w:jc w:val="both"/>
        <w:rPr>
          <w:sz w:val="20"/>
          <w:szCs w:val="20"/>
        </w:rPr>
      </w:pPr>
    </w:p>
    <w:p w:rsidR="001350B2" w:rsidRDefault="001350B2" w:rsidP="001350B2">
      <w:pPr>
        <w:pStyle w:val="a5"/>
        <w:widowControl w:val="0"/>
        <w:numPr>
          <w:ilvl w:val="0"/>
          <w:numId w:val="3"/>
        </w:numPr>
        <w:spacing w:after="0" w:line="240" w:lineRule="auto"/>
        <w:jc w:val="center"/>
        <w:rPr>
          <w:rFonts w:ascii="Times New Roman" w:hAnsi="Times New Roman"/>
          <w:b/>
          <w:sz w:val="20"/>
          <w:szCs w:val="20"/>
        </w:rPr>
      </w:pPr>
      <w:r>
        <w:rPr>
          <w:rFonts w:ascii="Times New Roman" w:hAnsi="Times New Roman"/>
          <w:b/>
          <w:sz w:val="20"/>
          <w:szCs w:val="20"/>
        </w:rPr>
        <w:t>ФУНКЦИИ КОМИССИИ</w:t>
      </w:r>
    </w:p>
    <w:p w:rsidR="001350B2" w:rsidRDefault="001350B2" w:rsidP="001350B2">
      <w:pPr>
        <w:widowControl w:val="0"/>
        <w:autoSpaceDE w:val="0"/>
        <w:autoSpaceDN w:val="0"/>
        <w:adjustRightInd w:val="0"/>
        <w:ind w:firstLine="709"/>
        <w:jc w:val="both"/>
        <w:rPr>
          <w:sz w:val="20"/>
          <w:szCs w:val="20"/>
        </w:rPr>
      </w:pPr>
      <w:r>
        <w:rPr>
          <w:sz w:val="20"/>
          <w:szCs w:val="20"/>
        </w:rPr>
        <w:t xml:space="preserve">5.1. </w:t>
      </w:r>
      <w:r>
        <w:rPr>
          <w:b/>
          <w:i/>
          <w:sz w:val="20"/>
          <w:szCs w:val="20"/>
        </w:rPr>
        <w:t>Открытый конкурс</w:t>
      </w:r>
      <w:r>
        <w:rPr>
          <w:sz w:val="20"/>
          <w:szCs w:val="20"/>
        </w:rPr>
        <w:t>. При осуществлении процедуры определения поставщика (подрядчика, исполнителя) путем проведения открытого конкурса в обязанности Комиссии входит следующее.</w:t>
      </w:r>
    </w:p>
    <w:p w:rsidR="001350B2" w:rsidRDefault="001350B2" w:rsidP="001350B2">
      <w:pPr>
        <w:widowControl w:val="0"/>
        <w:autoSpaceDE w:val="0"/>
        <w:autoSpaceDN w:val="0"/>
        <w:adjustRightInd w:val="0"/>
        <w:ind w:firstLine="709"/>
        <w:jc w:val="both"/>
        <w:rPr>
          <w:sz w:val="20"/>
          <w:szCs w:val="20"/>
        </w:rPr>
      </w:pPr>
      <w:r>
        <w:rPr>
          <w:sz w:val="20"/>
          <w:szCs w:val="20"/>
        </w:rPr>
        <w:t xml:space="preserve">5.1.1.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w:t>
      </w:r>
      <w:r>
        <w:rPr>
          <w:sz w:val="20"/>
          <w:szCs w:val="20"/>
        </w:rPr>
        <w:lastRenderedPageBreak/>
        <w:t>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350B2" w:rsidRDefault="001350B2" w:rsidP="001350B2">
      <w:pPr>
        <w:widowControl w:val="0"/>
        <w:autoSpaceDE w:val="0"/>
        <w:autoSpaceDN w:val="0"/>
        <w:adjustRightInd w:val="0"/>
        <w:ind w:firstLine="709"/>
        <w:jc w:val="both"/>
        <w:rPr>
          <w:sz w:val="20"/>
          <w:szCs w:val="20"/>
        </w:rPr>
      </w:pPr>
      <w:r>
        <w:rPr>
          <w:sz w:val="20"/>
          <w:szCs w:val="20"/>
        </w:rPr>
        <w:t>5.1.2.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Комиссия объявляет последствия подачи двух и более заявок на участие в открытом конкурсе одним участником конкурса.</w:t>
      </w:r>
    </w:p>
    <w:p w:rsidR="001350B2" w:rsidRDefault="001350B2" w:rsidP="001350B2">
      <w:pPr>
        <w:widowControl w:val="0"/>
        <w:autoSpaceDE w:val="0"/>
        <w:autoSpaceDN w:val="0"/>
        <w:adjustRightInd w:val="0"/>
        <w:ind w:firstLine="709"/>
        <w:jc w:val="both"/>
        <w:rPr>
          <w:sz w:val="20"/>
          <w:szCs w:val="20"/>
        </w:rPr>
      </w:pPr>
      <w:r>
        <w:rPr>
          <w:sz w:val="20"/>
          <w:szCs w:val="20"/>
        </w:rPr>
        <w:t>5.1.3.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350B2" w:rsidRDefault="001350B2" w:rsidP="001350B2">
      <w:pPr>
        <w:widowControl w:val="0"/>
        <w:autoSpaceDE w:val="0"/>
        <w:autoSpaceDN w:val="0"/>
        <w:adjustRightInd w:val="0"/>
        <w:ind w:firstLine="709"/>
        <w:jc w:val="both"/>
        <w:rPr>
          <w:sz w:val="20"/>
          <w:szCs w:val="20"/>
        </w:rPr>
      </w:pPr>
      <w:r>
        <w:rPr>
          <w:sz w:val="20"/>
          <w:szCs w:val="20"/>
        </w:rPr>
        <w:t>5.1.4.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350B2" w:rsidRDefault="001350B2" w:rsidP="001350B2">
      <w:pPr>
        <w:widowControl w:val="0"/>
        <w:autoSpaceDE w:val="0"/>
        <w:autoSpaceDN w:val="0"/>
        <w:adjustRightInd w:val="0"/>
        <w:ind w:firstLine="709"/>
        <w:jc w:val="both"/>
        <w:rPr>
          <w:sz w:val="20"/>
          <w:szCs w:val="20"/>
        </w:rPr>
      </w:pPr>
      <w:r>
        <w:rPr>
          <w:sz w:val="20"/>
          <w:szCs w:val="20"/>
        </w:rPr>
        <w:t>5.1.5. В обязанности Комиссии входит рассмотрение и оценка конкурсных заявок.</w:t>
      </w:r>
    </w:p>
    <w:p w:rsidR="001350B2" w:rsidRDefault="001350B2" w:rsidP="001350B2">
      <w:pPr>
        <w:widowControl w:val="0"/>
        <w:autoSpaceDE w:val="0"/>
        <w:autoSpaceDN w:val="0"/>
        <w:adjustRightInd w:val="0"/>
        <w:ind w:firstLine="709"/>
        <w:jc w:val="both"/>
        <w:rPr>
          <w:sz w:val="20"/>
          <w:szCs w:val="20"/>
        </w:rPr>
      </w:pPr>
      <w:r>
        <w:rPr>
          <w:sz w:val="20"/>
          <w:szCs w:val="20"/>
        </w:rPr>
        <w:t>5.1.6.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350B2" w:rsidRDefault="001350B2" w:rsidP="001350B2">
      <w:pPr>
        <w:widowControl w:val="0"/>
        <w:autoSpaceDE w:val="0"/>
        <w:autoSpaceDN w:val="0"/>
        <w:adjustRightInd w:val="0"/>
        <w:ind w:firstLine="709"/>
        <w:jc w:val="both"/>
        <w:rPr>
          <w:sz w:val="20"/>
          <w:szCs w:val="20"/>
        </w:rPr>
      </w:pPr>
      <w:r>
        <w:rPr>
          <w:sz w:val="20"/>
          <w:szCs w:val="20"/>
        </w:rPr>
        <w:t>Результаты рассмотрения заявок на участие в конкурсе фиксируются в протоколе рассмотрения и оценки заявок на участие в конкурсе.</w:t>
      </w:r>
    </w:p>
    <w:p w:rsidR="001350B2" w:rsidRDefault="001350B2" w:rsidP="001350B2">
      <w:pPr>
        <w:widowControl w:val="0"/>
        <w:autoSpaceDE w:val="0"/>
        <w:autoSpaceDN w:val="0"/>
        <w:adjustRightInd w:val="0"/>
        <w:ind w:firstLine="709"/>
        <w:jc w:val="both"/>
        <w:rPr>
          <w:sz w:val="20"/>
          <w:szCs w:val="20"/>
        </w:rPr>
      </w:pPr>
      <w:r>
        <w:rPr>
          <w:sz w:val="20"/>
          <w:szCs w:val="20"/>
        </w:rPr>
        <w:t>5.1.7.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350B2" w:rsidRDefault="001350B2" w:rsidP="001350B2">
      <w:pPr>
        <w:widowControl w:val="0"/>
        <w:autoSpaceDE w:val="0"/>
        <w:autoSpaceDN w:val="0"/>
        <w:adjustRightInd w:val="0"/>
        <w:ind w:firstLine="709"/>
        <w:jc w:val="both"/>
        <w:rPr>
          <w:sz w:val="20"/>
          <w:szCs w:val="20"/>
        </w:rPr>
      </w:pPr>
      <w:r>
        <w:rPr>
          <w:sz w:val="20"/>
          <w:szCs w:val="20"/>
        </w:rPr>
        <w:t>В случае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350B2" w:rsidRDefault="001350B2" w:rsidP="001350B2">
      <w:pPr>
        <w:widowControl w:val="0"/>
        <w:autoSpaceDE w:val="0"/>
        <w:autoSpaceDN w:val="0"/>
        <w:adjustRightInd w:val="0"/>
        <w:ind w:firstLine="709"/>
        <w:jc w:val="both"/>
        <w:rPr>
          <w:sz w:val="20"/>
          <w:szCs w:val="20"/>
        </w:rPr>
      </w:pPr>
      <w:r>
        <w:rPr>
          <w:sz w:val="20"/>
          <w:szCs w:val="20"/>
        </w:rPr>
        <w:t>5.1.8.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350B2" w:rsidRDefault="001350B2" w:rsidP="001350B2">
      <w:pPr>
        <w:widowControl w:val="0"/>
        <w:autoSpaceDE w:val="0"/>
        <w:autoSpaceDN w:val="0"/>
        <w:adjustRightInd w:val="0"/>
        <w:ind w:firstLine="709"/>
        <w:jc w:val="both"/>
        <w:rPr>
          <w:sz w:val="20"/>
          <w:szCs w:val="20"/>
        </w:rPr>
      </w:pPr>
      <w:r>
        <w:rPr>
          <w:sz w:val="20"/>
          <w:szCs w:val="2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350B2" w:rsidRDefault="001350B2" w:rsidP="001350B2">
      <w:pPr>
        <w:widowControl w:val="0"/>
        <w:autoSpaceDE w:val="0"/>
        <w:autoSpaceDN w:val="0"/>
        <w:adjustRightInd w:val="0"/>
        <w:ind w:firstLine="709"/>
        <w:jc w:val="both"/>
        <w:rPr>
          <w:sz w:val="20"/>
          <w:szCs w:val="20"/>
        </w:rPr>
      </w:pPr>
      <w:r>
        <w:rPr>
          <w:sz w:val="20"/>
          <w:szCs w:val="20"/>
        </w:rPr>
        <w:t>5.1.9.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350B2" w:rsidRDefault="001350B2" w:rsidP="001350B2">
      <w:pPr>
        <w:widowControl w:val="0"/>
        <w:autoSpaceDE w:val="0"/>
        <w:autoSpaceDN w:val="0"/>
        <w:adjustRightInd w:val="0"/>
        <w:ind w:firstLine="709"/>
        <w:jc w:val="both"/>
        <w:rPr>
          <w:sz w:val="20"/>
          <w:szCs w:val="20"/>
        </w:rPr>
      </w:pPr>
      <w:r>
        <w:rPr>
          <w:sz w:val="20"/>
          <w:szCs w:val="20"/>
        </w:rPr>
        <w:t>- место, дата, время проведения рассмотрения и оценки таких заявок;</w:t>
      </w:r>
    </w:p>
    <w:p w:rsidR="001350B2" w:rsidRDefault="001350B2" w:rsidP="001350B2">
      <w:pPr>
        <w:widowControl w:val="0"/>
        <w:autoSpaceDE w:val="0"/>
        <w:autoSpaceDN w:val="0"/>
        <w:adjustRightInd w:val="0"/>
        <w:ind w:firstLine="709"/>
        <w:jc w:val="both"/>
        <w:rPr>
          <w:sz w:val="20"/>
          <w:szCs w:val="20"/>
        </w:rPr>
      </w:pPr>
      <w:r>
        <w:rPr>
          <w:sz w:val="20"/>
          <w:szCs w:val="20"/>
        </w:rPr>
        <w:t>- информация об участниках конкурса, заявки на участие в конкурсе которых были рассмотрены;</w:t>
      </w:r>
    </w:p>
    <w:p w:rsidR="001350B2" w:rsidRDefault="001350B2" w:rsidP="001350B2">
      <w:pPr>
        <w:widowControl w:val="0"/>
        <w:autoSpaceDE w:val="0"/>
        <w:autoSpaceDN w:val="0"/>
        <w:adjustRightInd w:val="0"/>
        <w:ind w:firstLine="709"/>
        <w:jc w:val="both"/>
        <w:rPr>
          <w:sz w:val="20"/>
          <w:szCs w:val="20"/>
        </w:rPr>
      </w:pPr>
      <w:r>
        <w:rPr>
          <w:sz w:val="20"/>
          <w:szCs w:val="20"/>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350B2" w:rsidRDefault="001350B2" w:rsidP="001350B2">
      <w:pPr>
        <w:widowControl w:val="0"/>
        <w:autoSpaceDE w:val="0"/>
        <w:autoSpaceDN w:val="0"/>
        <w:adjustRightInd w:val="0"/>
        <w:ind w:firstLine="709"/>
        <w:jc w:val="both"/>
        <w:rPr>
          <w:sz w:val="20"/>
          <w:szCs w:val="20"/>
        </w:rPr>
      </w:pPr>
      <w:r>
        <w:rPr>
          <w:sz w:val="20"/>
          <w:szCs w:val="20"/>
        </w:rPr>
        <w:t>- решение каждого члена Комиссии об отклонении заявок на участие в конкурсе;</w:t>
      </w:r>
    </w:p>
    <w:p w:rsidR="001350B2" w:rsidRDefault="001350B2" w:rsidP="001350B2">
      <w:pPr>
        <w:widowControl w:val="0"/>
        <w:autoSpaceDE w:val="0"/>
        <w:autoSpaceDN w:val="0"/>
        <w:adjustRightInd w:val="0"/>
        <w:ind w:firstLine="709"/>
        <w:jc w:val="both"/>
        <w:rPr>
          <w:sz w:val="20"/>
          <w:szCs w:val="20"/>
        </w:rPr>
      </w:pPr>
      <w:r>
        <w:rPr>
          <w:sz w:val="20"/>
          <w:szCs w:val="20"/>
        </w:rPr>
        <w:t>- порядок оценки заявок на участие в конкурсе;</w:t>
      </w:r>
    </w:p>
    <w:p w:rsidR="001350B2" w:rsidRDefault="001350B2" w:rsidP="001350B2">
      <w:pPr>
        <w:widowControl w:val="0"/>
        <w:autoSpaceDE w:val="0"/>
        <w:autoSpaceDN w:val="0"/>
        <w:adjustRightInd w:val="0"/>
        <w:ind w:firstLine="709"/>
        <w:jc w:val="both"/>
        <w:rPr>
          <w:sz w:val="20"/>
          <w:szCs w:val="20"/>
        </w:rPr>
      </w:pPr>
      <w:r>
        <w:rPr>
          <w:sz w:val="20"/>
          <w:szCs w:val="20"/>
        </w:rPr>
        <w:t xml:space="preserve">- присвоенные заявкам на участие в конкурсе значения по каждому из предусмотренных критериев </w:t>
      </w:r>
      <w:r>
        <w:rPr>
          <w:sz w:val="20"/>
          <w:szCs w:val="20"/>
        </w:rPr>
        <w:lastRenderedPageBreak/>
        <w:t>оценки заявок на участие в конкурсе;</w:t>
      </w:r>
    </w:p>
    <w:p w:rsidR="001350B2" w:rsidRDefault="001350B2" w:rsidP="001350B2">
      <w:pPr>
        <w:widowControl w:val="0"/>
        <w:autoSpaceDE w:val="0"/>
        <w:autoSpaceDN w:val="0"/>
        <w:adjustRightInd w:val="0"/>
        <w:ind w:firstLine="709"/>
        <w:jc w:val="both"/>
        <w:rPr>
          <w:sz w:val="20"/>
          <w:szCs w:val="20"/>
        </w:rPr>
      </w:pPr>
      <w:r>
        <w:rPr>
          <w:sz w:val="20"/>
          <w:szCs w:val="20"/>
        </w:rPr>
        <w:t>- принятое на основании результатов оценки заявок на участие в конкурсе решение о присвоении таким заявкам порядковых номеров;</w:t>
      </w:r>
    </w:p>
    <w:p w:rsidR="001350B2" w:rsidRDefault="001350B2" w:rsidP="001350B2">
      <w:pPr>
        <w:widowControl w:val="0"/>
        <w:autoSpaceDE w:val="0"/>
        <w:autoSpaceDN w:val="0"/>
        <w:adjustRightInd w:val="0"/>
        <w:ind w:firstLine="709"/>
        <w:jc w:val="both"/>
        <w:rPr>
          <w:sz w:val="20"/>
          <w:szCs w:val="20"/>
        </w:rPr>
      </w:pPr>
      <w:r>
        <w:rPr>
          <w:sz w:val="20"/>
          <w:szCs w:val="20"/>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350B2" w:rsidRDefault="001350B2" w:rsidP="001350B2">
      <w:pPr>
        <w:widowControl w:val="0"/>
        <w:autoSpaceDE w:val="0"/>
        <w:autoSpaceDN w:val="0"/>
        <w:adjustRightInd w:val="0"/>
        <w:ind w:firstLine="709"/>
        <w:jc w:val="both"/>
        <w:rPr>
          <w:sz w:val="20"/>
          <w:szCs w:val="20"/>
        </w:rPr>
      </w:pPr>
      <w:r>
        <w:rPr>
          <w:sz w:val="20"/>
          <w:szCs w:val="20"/>
        </w:rPr>
        <w:t>5.1.11.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350B2" w:rsidRDefault="001350B2" w:rsidP="001350B2">
      <w:pPr>
        <w:widowControl w:val="0"/>
        <w:autoSpaceDE w:val="0"/>
        <w:autoSpaceDN w:val="0"/>
        <w:adjustRightInd w:val="0"/>
        <w:ind w:firstLine="709"/>
        <w:jc w:val="both"/>
        <w:rPr>
          <w:sz w:val="20"/>
          <w:szCs w:val="20"/>
        </w:rPr>
      </w:pPr>
      <w:r>
        <w:rPr>
          <w:sz w:val="20"/>
          <w:szCs w:val="20"/>
        </w:rPr>
        <w:t>- место, дата, время проведения рассмотрения такой заявки;</w:t>
      </w:r>
    </w:p>
    <w:p w:rsidR="001350B2" w:rsidRDefault="001350B2" w:rsidP="001350B2">
      <w:pPr>
        <w:widowControl w:val="0"/>
        <w:autoSpaceDE w:val="0"/>
        <w:autoSpaceDN w:val="0"/>
        <w:adjustRightInd w:val="0"/>
        <w:ind w:firstLine="709"/>
        <w:jc w:val="both"/>
        <w:rPr>
          <w:sz w:val="20"/>
          <w:szCs w:val="20"/>
        </w:rPr>
      </w:pPr>
      <w:r>
        <w:rPr>
          <w:sz w:val="20"/>
          <w:szCs w:val="20"/>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350B2" w:rsidRDefault="001350B2" w:rsidP="001350B2">
      <w:pPr>
        <w:widowControl w:val="0"/>
        <w:autoSpaceDE w:val="0"/>
        <w:autoSpaceDN w:val="0"/>
        <w:adjustRightInd w:val="0"/>
        <w:ind w:firstLine="709"/>
        <w:jc w:val="both"/>
        <w:rPr>
          <w:sz w:val="20"/>
          <w:szCs w:val="20"/>
        </w:rPr>
      </w:pPr>
      <w:r>
        <w:rPr>
          <w:sz w:val="20"/>
          <w:szCs w:val="20"/>
        </w:rPr>
        <w:t>- решение каждого члена Комиссии о соответствии такой заявки требованиям Закона о контрактной системе и конкурсной документации;</w:t>
      </w:r>
    </w:p>
    <w:p w:rsidR="001350B2" w:rsidRDefault="001350B2" w:rsidP="001350B2">
      <w:pPr>
        <w:widowControl w:val="0"/>
        <w:autoSpaceDE w:val="0"/>
        <w:autoSpaceDN w:val="0"/>
        <w:adjustRightInd w:val="0"/>
        <w:ind w:firstLine="709"/>
        <w:jc w:val="both"/>
        <w:rPr>
          <w:sz w:val="20"/>
          <w:szCs w:val="20"/>
        </w:rPr>
      </w:pPr>
      <w:r>
        <w:rPr>
          <w:sz w:val="20"/>
          <w:szCs w:val="20"/>
        </w:rPr>
        <w:t>- решение о возможности заключения контракта с участником конкурса, подавшим единственную заявку на участие в конкурсе.</w:t>
      </w:r>
    </w:p>
    <w:p w:rsidR="001350B2" w:rsidRDefault="001350B2" w:rsidP="001350B2">
      <w:pPr>
        <w:widowControl w:val="0"/>
        <w:autoSpaceDE w:val="0"/>
        <w:autoSpaceDN w:val="0"/>
        <w:adjustRightInd w:val="0"/>
        <w:ind w:firstLine="709"/>
        <w:jc w:val="both"/>
        <w:rPr>
          <w:sz w:val="20"/>
          <w:szCs w:val="20"/>
        </w:rPr>
      </w:pPr>
      <w:r>
        <w:rPr>
          <w:sz w:val="20"/>
          <w:szCs w:val="20"/>
        </w:rPr>
        <w:t>5.1.12. Протоколы, указанные в п. п. 5.1.10. и 5.1.11. настоящего Положения, составляются в двух экземплярах, которые подписываются всеми присутствующими членами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350B2" w:rsidRDefault="001350B2" w:rsidP="001350B2">
      <w:pPr>
        <w:widowControl w:val="0"/>
        <w:autoSpaceDE w:val="0"/>
        <w:autoSpaceDN w:val="0"/>
        <w:adjustRightInd w:val="0"/>
        <w:ind w:firstLine="709"/>
        <w:jc w:val="both"/>
        <w:rPr>
          <w:sz w:val="20"/>
          <w:szCs w:val="20"/>
        </w:rPr>
      </w:pPr>
      <w:r>
        <w:rPr>
          <w:sz w:val="20"/>
          <w:szCs w:val="20"/>
        </w:rPr>
        <w:t>5.1.13. При осуществлении процедуры определения поставщика (подрядчика, исполнителя) путем проведения открытого конкурса Комиссия также выполняет иные действия в соответствии с положениями Закона о контрактной системе.</w:t>
      </w:r>
    </w:p>
    <w:p w:rsidR="001350B2" w:rsidRDefault="001350B2" w:rsidP="001350B2">
      <w:pPr>
        <w:widowControl w:val="0"/>
        <w:autoSpaceDE w:val="0"/>
        <w:autoSpaceDN w:val="0"/>
        <w:adjustRightInd w:val="0"/>
        <w:ind w:firstLine="709"/>
        <w:jc w:val="both"/>
        <w:rPr>
          <w:b/>
          <w:i/>
          <w:sz w:val="20"/>
          <w:szCs w:val="20"/>
        </w:rPr>
      </w:pPr>
      <w:r>
        <w:rPr>
          <w:b/>
          <w:i/>
          <w:sz w:val="20"/>
          <w:szCs w:val="20"/>
        </w:rPr>
        <w:t>5.2. Особенности проведения конкурса с ограниченным участием.</w:t>
      </w:r>
    </w:p>
    <w:p w:rsidR="001350B2" w:rsidRDefault="001350B2" w:rsidP="001350B2">
      <w:pPr>
        <w:widowControl w:val="0"/>
        <w:autoSpaceDE w:val="0"/>
        <w:autoSpaceDN w:val="0"/>
        <w:adjustRightInd w:val="0"/>
        <w:ind w:firstLine="709"/>
        <w:jc w:val="both"/>
        <w:rPr>
          <w:sz w:val="20"/>
          <w:szCs w:val="20"/>
        </w:rPr>
      </w:pPr>
      <w:r>
        <w:rPr>
          <w:sz w:val="20"/>
          <w:szCs w:val="20"/>
        </w:rPr>
        <w:t>5.2.1. При проведении конкурса с ограниченным участием применяются положения Закона о контрактной системе о проведении открытого конкурса, п. 5.1 настоящего Положения с учетом особенностей, определенных ст. 56 Закона о контрактной системе.</w:t>
      </w:r>
    </w:p>
    <w:p w:rsidR="001350B2" w:rsidRDefault="001350B2" w:rsidP="001350B2">
      <w:pPr>
        <w:widowControl w:val="0"/>
        <w:autoSpaceDE w:val="0"/>
        <w:autoSpaceDN w:val="0"/>
        <w:adjustRightInd w:val="0"/>
        <w:ind w:firstLine="709"/>
        <w:jc w:val="both"/>
        <w:rPr>
          <w:sz w:val="20"/>
          <w:szCs w:val="20"/>
        </w:rPr>
      </w:pPr>
      <w:r>
        <w:rPr>
          <w:b/>
          <w:i/>
          <w:sz w:val="20"/>
          <w:szCs w:val="20"/>
        </w:rPr>
        <w:t>5.3. Особенности проведения двухэтапного конкурса</w:t>
      </w:r>
      <w:r>
        <w:rPr>
          <w:sz w:val="20"/>
          <w:szCs w:val="20"/>
        </w:rPr>
        <w:t>.</w:t>
      </w:r>
    </w:p>
    <w:p w:rsidR="001350B2" w:rsidRDefault="001350B2" w:rsidP="001350B2">
      <w:pPr>
        <w:widowControl w:val="0"/>
        <w:autoSpaceDE w:val="0"/>
        <w:autoSpaceDN w:val="0"/>
        <w:adjustRightInd w:val="0"/>
        <w:ind w:firstLine="709"/>
        <w:jc w:val="both"/>
        <w:rPr>
          <w:sz w:val="20"/>
          <w:szCs w:val="20"/>
        </w:rPr>
      </w:pPr>
      <w:r>
        <w:rPr>
          <w:sz w:val="20"/>
          <w:szCs w:val="20"/>
        </w:rPr>
        <w:t>5.3.1.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1350B2" w:rsidRDefault="001350B2" w:rsidP="001350B2">
      <w:pPr>
        <w:widowControl w:val="0"/>
        <w:autoSpaceDE w:val="0"/>
        <w:autoSpaceDN w:val="0"/>
        <w:adjustRightInd w:val="0"/>
        <w:ind w:firstLine="709"/>
        <w:jc w:val="both"/>
        <w:rPr>
          <w:sz w:val="20"/>
          <w:szCs w:val="20"/>
        </w:rPr>
      </w:pPr>
      <w:r>
        <w:rPr>
          <w:sz w:val="20"/>
          <w:szCs w:val="20"/>
        </w:rPr>
        <w:t>5.3.2.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350B2" w:rsidRDefault="001350B2" w:rsidP="001350B2">
      <w:pPr>
        <w:widowControl w:val="0"/>
        <w:autoSpaceDE w:val="0"/>
        <w:autoSpaceDN w:val="0"/>
        <w:adjustRightInd w:val="0"/>
        <w:ind w:firstLine="709"/>
        <w:jc w:val="both"/>
        <w:rPr>
          <w:sz w:val="20"/>
          <w:szCs w:val="20"/>
        </w:rPr>
      </w:pPr>
      <w:r>
        <w:rPr>
          <w:sz w:val="20"/>
          <w:szCs w:val="20"/>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350B2" w:rsidRDefault="001350B2" w:rsidP="001350B2">
      <w:pPr>
        <w:widowControl w:val="0"/>
        <w:autoSpaceDE w:val="0"/>
        <w:autoSpaceDN w:val="0"/>
        <w:adjustRightInd w:val="0"/>
        <w:ind w:firstLine="709"/>
        <w:jc w:val="both"/>
        <w:rPr>
          <w:sz w:val="20"/>
          <w:szCs w:val="20"/>
        </w:rPr>
      </w:pPr>
      <w:r>
        <w:rPr>
          <w:sz w:val="20"/>
          <w:szCs w:val="20"/>
        </w:rPr>
        <w:t>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350B2" w:rsidRDefault="001350B2" w:rsidP="001350B2">
      <w:pPr>
        <w:widowControl w:val="0"/>
        <w:autoSpaceDE w:val="0"/>
        <w:autoSpaceDN w:val="0"/>
        <w:adjustRightInd w:val="0"/>
        <w:ind w:firstLine="709"/>
        <w:jc w:val="both"/>
        <w:rPr>
          <w:sz w:val="20"/>
          <w:szCs w:val="20"/>
        </w:rPr>
      </w:pPr>
      <w:r>
        <w:rPr>
          <w:sz w:val="20"/>
          <w:szCs w:val="20"/>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350B2" w:rsidRDefault="001350B2" w:rsidP="001350B2">
      <w:pPr>
        <w:widowControl w:val="0"/>
        <w:autoSpaceDE w:val="0"/>
        <w:autoSpaceDN w:val="0"/>
        <w:adjustRightInd w:val="0"/>
        <w:ind w:firstLine="709"/>
        <w:jc w:val="both"/>
        <w:rPr>
          <w:sz w:val="20"/>
          <w:szCs w:val="20"/>
        </w:rPr>
      </w:pPr>
      <w:r>
        <w:rPr>
          <w:sz w:val="20"/>
          <w:szCs w:val="20"/>
        </w:rPr>
        <w:t xml:space="preserve">5.3.3. В случае если по результатам </w:t>
      </w:r>
      <w:proofErr w:type="spellStart"/>
      <w:r>
        <w:rPr>
          <w:sz w:val="20"/>
          <w:szCs w:val="20"/>
        </w:rPr>
        <w:t>предквалификационного</w:t>
      </w:r>
      <w:proofErr w:type="spellEnd"/>
      <w:r>
        <w:rPr>
          <w:sz w:val="20"/>
          <w:szCs w:val="20"/>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350B2" w:rsidRDefault="001350B2" w:rsidP="001350B2">
      <w:pPr>
        <w:widowControl w:val="0"/>
        <w:autoSpaceDE w:val="0"/>
        <w:autoSpaceDN w:val="0"/>
        <w:adjustRightInd w:val="0"/>
        <w:ind w:firstLine="709"/>
        <w:jc w:val="both"/>
        <w:rPr>
          <w:sz w:val="20"/>
          <w:szCs w:val="20"/>
        </w:rPr>
      </w:pPr>
      <w:r>
        <w:rPr>
          <w:sz w:val="20"/>
          <w:szCs w:val="20"/>
        </w:rPr>
        <w:t>5.3.4. На втором этапе двухэтапного конкурса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350B2" w:rsidRDefault="001350B2" w:rsidP="001350B2">
      <w:pPr>
        <w:widowControl w:val="0"/>
        <w:autoSpaceDE w:val="0"/>
        <w:autoSpaceDN w:val="0"/>
        <w:adjustRightInd w:val="0"/>
        <w:ind w:firstLine="709"/>
        <w:jc w:val="both"/>
        <w:rPr>
          <w:sz w:val="20"/>
          <w:szCs w:val="20"/>
        </w:rPr>
      </w:pPr>
      <w:r>
        <w:rPr>
          <w:sz w:val="20"/>
          <w:szCs w:val="20"/>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350B2" w:rsidRDefault="001350B2" w:rsidP="001350B2">
      <w:pPr>
        <w:widowControl w:val="0"/>
        <w:autoSpaceDE w:val="0"/>
        <w:autoSpaceDN w:val="0"/>
        <w:adjustRightInd w:val="0"/>
        <w:ind w:firstLine="709"/>
        <w:jc w:val="both"/>
        <w:rPr>
          <w:sz w:val="20"/>
          <w:szCs w:val="20"/>
        </w:rPr>
      </w:pPr>
      <w:r>
        <w:rPr>
          <w:sz w:val="20"/>
          <w:szCs w:val="20"/>
        </w:rPr>
        <w:lastRenderedPageBreak/>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350B2" w:rsidRDefault="001350B2" w:rsidP="001350B2">
      <w:pPr>
        <w:widowControl w:val="0"/>
        <w:autoSpaceDE w:val="0"/>
        <w:autoSpaceDN w:val="0"/>
        <w:adjustRightInd w:val="0"/>
        <w:ind w:firstLine="709"/>
        <w:jc w:val="both"/>
        <w:rPr>
          <w:sz w:val="20"/>
          <w:szCs w:val="20"/>
        </w:rPr>
      </w:pPr>
      <w:r>
        <w:rPr>
          <w:sz w:val="20"/>
          <w:szCs w:val="20"/>
        </w:rPr>
        <w:t>5.3.5.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Комиссия отклонила все такие заявки, двухэтапный конкурс признается несостоявшимся.</w:t>
      </w:r>
    </w:p>
    <w:p w:rsidR="001350B2" w:rsidRDefault="001350B2" w:rsidP="001350B2">
      <w:pPr>
        <w:widowControl w:val="0"/>
        <w:autoSpaceDE w:val="0"/>
        <w:autoSpaceDN w:val="0"/>
        <w:adjustRightInd w:val="0"/>
        <w:ind w:firstLine="709"/>
        <w:jc w:val="both"/>
        <w:rPr>
          <w:sz w:val="20"/>
          <w:szCs w:val="20"/>
        </w:rPr>
      </w:pPr>
      <w:r>
        <w:rPr>
          <w:sz w:val="20"/>
          <w:szCs w:val="20"/>
        </w:rPr>
        <w:t xml:space="preserve">5.4.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sz w:val="20"/>
          <w:szCs w:val="20"/>
        </w:rPr>
        <w:t>предквалификационного</w:t>
      </w:r>
      <w:proofErr w:type="spellEnd"/>
      <w:r>
        <w:rPr>
          <w:sz w:val="20"/>
          <w:szCs w:val="20"/>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350B2" w:rsidRDefault="001350B2" w:rsidP="001350B2">
      <w:pPr>
        <w:widowControl w:val="0"/>
        <w:autoSpaceDE w:val="0"/>
        <w:autoSpaceDN w:val="0"/>
        <w:adjustRightInd w:val="0"/>
        <w:ind w:firstLine="709"/>
        <w:jc w:val="both"/>
        <w:rPr>
          <w:sz w:val="20"/>
          <w:szCs w:val="20"/>
        </w:rPr>
      </w:pPr>
      <w:r>
        <w:rPr>
          <w:b/>
          <w:i/>
          <w:sz w:val="20"/>
          <w:szCs w:val="20"/>
        </w:rPr>
        <w:t>5.5. Электронный аукцион</w:t>
      </w:r>
      <w:r>
        <w:rPr>
          <w:sz w:val="20"/>
          <w:szCs w:val="20"/>
        </w:rPr>
        <w:t>.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1350B2" w:rsidRDefault="001350B2" w:rsidP="001350B2">
      <w:pPr>
        <w:widowControl w:val="0"/>
        <w:autoSpaceDE w:val="0"/>
        <w:autoSpaceDN w:val="0"/>
        <w:adjustRightInd w:val="0"/>
        <w:ind w:firstLine="709"/>
        <w:jc w:val="both"/>
        <w:rPr>
          <w:sz w:val="20"/>
          <w:szCs w:val="20"/>
        </w:rPr>
      </w:pPr>
      <w:r>
        <w:rPr>
          <w:sz w:val="20"/>
          <w:szCs w:val="20"/>
        </w:rPr>
        <w:t>5.5.1.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350B2" w:rsidRDefault="001350B2" w:rsidP="001350B2">
      <w:pPr>
        <w:widowControl w:val="0"/>
        <w:autoSpaceDE w:val="0"/>
        <w:autoSpaceDN w:val="0"/>
        <w:adjustRightInd w:val="0"/>
        <w:ind w:firstLine="709"/>
        <w:jc w:val="both"/>
        <w:rPr>
          <w:sz w:val="20"/>
          <w:szCs w:val="20"/>
        </w:rPr>
      </w:pPr>
      <w:r>
        <w:rPr>
          <w:sz w:val="20"/>
          <w:szCs w:val="20"/>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350B2" w:rsidRDefault="001350B2" w:rsidP="001350B2">
      <w:pPr>
        <w:widowControl w:val="0"/>
        <w:autoSpaceDE w:val="0"/>
        <w:autoSpaceDN w:val="0"/>
        <w:adjustRightInd w:val="0"/>
        <w:ind w:firstLine="709"/>
        <w:jc w:val="both"/>
        <w:rPr>
          <w:sz w:val="20"/>
          <w:szCs w:val="20"/>
        </w:rPr>
      </w:pPr>
      <w:r>
        <w:rPr>
          <w:sz w:val="20"/>
          <w:szCs w:val="20"/>
        </w:rPr>
        <w:t>5.5.2. 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t>Участник электронного аукциона не допускается к участию в нем в случае:</w:t>
      </w:r>
    </w:p>
    <w:p w:rsidR="001350B2" w:rsidRDefault="001350B2" w:rsidP="001350B2">
      <w:pPr>
        <w:widowControl w:val="0"/>
        <w:autoSpaceDE w:val="0"/>
        <w:autoSpaceDN w:val="0"/>
        <w:adjustRightInd w:val="0"/>
        <w:ind w:firstLine="709"/>
        <w:jc w:val="both"/>
        <w:rPr>
          <w:sz w:val="20"/>
          <w:szCs w:val="20"/>
        </w:rPr>
      </w:pPr>
      <w:r>
        <w:rPr>
          <w:sz w:val="20"/>
          <w:szCs w:val="20"/>
        </w:rPr>
        <w:t xml:space="preserve">- </w:t>
      </w:r>
      <w:proofErr w:type="spellStart"/>
      <w:r>
        <w:rPr>
          <w:sz w:val="20"/>
          <w:szCs w:val="20"/>
        </w:rPr>
        <w:t>непредоставления</w:t>
      </w:r>
      <w:proofErr w:type="spellEnd"/>
      <w:r>
        <w:rPr>
          <w:sz w:val="20"/>
          <w:szCs w:val="20"/>
        </w:rPr>
        <w:t xml:space="preserve"> информации, предусмотренной ч. 3 ст. 66 Закона о контрактной системе, или предоставления недостоверной информации;</w:t>
      </w:r>
    </w:p>
    <w:p w:rsidR="001350B2" w:rsidRDefault="001350B2" w:rsidP="001350B2">
      <w:pPr>
        <w:widowControl w:val="0"/>
        <w:autoSpaceDE w:val="0"/>
        <w:autoSpaceDN w:val="0"/>
        <w:adjustRightInd w:val="0"/>
        <w:ind w:firstLine="709"/>
        <w:jc w:val="both"/>
        <w:rPr>
          <w:sz w:val="20"/>
          <w:szCs w:val="20"/>
        </w:rPr>
      </w:pPr>
      <w:r>
        <w:rPr>
          <w:sz w:val="20"/>
          <w:szCs w:val="20"/>
        </w:rPr>
        <w:t>- несоответствия информации, предусмотренной ч. 3 ст. 66 Закона о контрактной системе, требованиям документации о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t>Отказ в допуске к участию в электронном аукционе по иным основаниям не допускается.</w:t>
      </w:r>
    </w:p>
    <w:p w:rsidR="001350B2" w:rsidRDefault="001350B2" w:rsidP="001350B2">
      <w:pPr>
        <w:widowControl w:val="0"/>
        <w:autoSpaceDE w:val="0"/>
        <w:autoSpaceDN w:val="0"/>
        <w:adjustRightInd w:val="0"/>
        <w:ind w:firstLine="709"/>
        <w:jc w:val="both"/>
        <w:rPr>
          <w:sz w:val="20"/>
          <w:szCs w:val="20"/>
        </w:rPr>
      </w:pPr>
      <w:r>
        <w:rPr>
          <w:sz w:val="20"/>
          <w:szCs w:val="20"/>
        </w:rPr>
        <w:t>5.5.3. По результатам рассмотрения первых частей заявок на участие в электронном аукционе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1350B2" w:rsidRDefault="001350B2" w:rsidP="001350B2">
      <w:pPr>
        <w:widowControl w:val="0"/>
        <w:autoSpaceDE w:val="0"/>
        <w:autoSpaceDN w:val="0"/>
        <w:adjustRightInd w:val="0"/>
        <w:ind w:firstLine="709"/>
        <w:jc w:val="both"/>
        <w:rPr>
          <w:sz w:val="20"/>
          <w:szCs w:val="20"/>
        </w:rPr>
      </w:pPr>
      <w:r>
        <w:rPr>
          <w:sz w:val="20"/>
          <w:szCs w:val="20"/>
        </w:rPr>
        <w:t>Указанный протокол должен содержать информацию:</w:t>
      </w:r>
    </w:p>
    <w:p w:rsidR="001350B2" w:rsidRDefault="001350B2" w:rsidP="001350B2">
      <w:pPr>
        <w:widowControl w:val="0"/>
        <w:autoSpaceDE w:val="0"/>
        <w:autoSpaceDN w:val="0"/>
        <w:adjustRightInd w:val="0"/>
        <w:ind w:firstLine="709"/>
        <w:jc w:val="both"/>
        <w:rPr>
          <w:sz w:val="20"/>
          <w:szCs w:val="20"/>
        </w:rPr>
      </w:pPr>
      <w:r>
        <w:rPr>
          <w:sz w:val="20"/>
          <w:szCs w:val="20"/>
        </w:rPr>
        <w:t>- о порядковых номерах заявок на участие в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350B2" w:rsidRDefault="001350B2" w:rsidP="001350B2">
      <w:pPr>
        <w:widowControl w:val="0"/>
        <w:autoSpaceDE w:val="0"/>
        <w:autoSpaceDN w:val="0"/>
        <w:adjustRightInd w:val="0"/>
        <w:ind w:firstLine="709"/>
        <w:jc w:val="both"/>
        <w:rPr>
          <w:sz w:val="20"/>
          <w:szCs w:val="20"/>
        </w:rPr>
      </w:pPr>
      <w:r>
        <w:rPr>
          <w:sz w:val="20"/>
          <w:szCs w:val="20"/>
        </w:rPr>
        <w:t>-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350B2" w:rsidRDefault="001350B2" w:rsidP="001350B2">
      <w:pPr>
        <w:widowControl w:val="0"/>
        <w:autoSpaceDE w:val="0"/>
        <w:autoSpaceDN w:val="0"/>
        <w:adjustRightInd w:val="0"/>
        <w:ind w:firstLine="709"/>
        <w:jc w:val="both"/>
        <w:rPr>
          <w:sz w:val="20"/>
          <w:szCs w:val="20"/>
        </w:rPr>
      </w:pPr>
      <w:r>
        <w:rPr>
          <w:sz w:val="20"/>
          <w:szCs w:val="20"/>
        </w:rPr>
        <w:t>5.5.4.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5.5.3 настоящего Положения, вносится информация о признании такого аукциона несостоявшимся.</w:t>
      </w:r>
    </w:p>
    <w:p w:rsidR="001350B2" w:rsidRDefault="001350B2" w:rsidP="001350B2">
      <w:pPr>
        <w:widowControl w:val="0"/>
        <w:autoSpaceDE w:val="0"/>
        <w:autoSpaceDN w:val="0"/>
        <w:adjustRightInd w:val="0"/>
        <w:ind w:firstLine="709"/>
        <w:jc w:val="both"/>
        <w:rPr>
          <w:sz w:val="20"/>
          <w:szCs w:val="20"/>
        </w:rPr>
      </w:pPr>
      <w:r>
        <w:rPr>
          <w:sz w:val="20"/>
          <w:szCs w:val="20"/>
        </w:rPr>
        <w:t>5.5.5.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350B2" w:rsidRDefault="001350B2" w:rsidP="001350B2">
      <w:pPr>
        <w:widowControl w:val="0"/>
        <w:autoSpaceDE w:val="0"/>
        <w:autoSpaceDN w:val="0"/>
        <w:adjustRightInd w:val="0"/>
        <w:ind w:firstLine="709"/>
        <w:jc w:val="both"/>
        <w:rPr>
          <w:sz w:val="20"/>
          <w:szCs w:val="20"/>
        </w:rPr>
      </w:pPr>
      <w:r>
        <w:rPr>
          <w:sz w:val="20"/>
          <w:szCs w:val="20"/>
        </w:rPr>
        <w:lastRenderedPageBreak/>
        <w:t>5.5.6.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1350B2" w:rsidRDefault="001350B2" w:rsidP="001350B2">
      <w:pPr>
        <w:widowControl w:val="0"/>
        <w:autoSpaceDE w:val="0"/>
        <w:autoSpaceDN w:val="0"/>
        <w:adjustRightInd w:val="0"/>
        <w:ind w:firstLine="709"/>
        <w:jc w:val="both"/>
        <w:rPr>
          <w:sz w:val="20"/>
          <w:szCs w:val="20"/>
        </w:rPr>
      </w:pPr>
      <w:r>
        <w:rPr>
          <w:sz w:val="20"/>
          <w:szCs w:val="20"/>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350B2" w:rsidRDefault="001350B2" w:rsidP="001350B2">
      <w:pPr>
        <w:widowControl w:val="0"/>
        <w:autoSpaceDE w:val="0"/>
        <w:autoSpaceDN w:val="0"/>
        <w:adjustRightInd w:val="0"/>
        <w:ind w:firstLine="709"/>
        <w:jc w:val="both"/>
        <w:rPr>
          <w:sz w:val="20"/>
          <w:szCs w:val="20"/>
        </w:rPr>
      </w:pPr>
      <w:r>
        <w:rPr>
          <w:sz w:val="20"/>
          <w:szCs w:val="20"/>
        </w:rPr>
        <w:t>5.5.7. Заявка на участие в электронном аукционе признается не соответствующей требованиям, установленным документацией о таком аукционе, в случае:</w:t>
      </w:r>
    </w:p>
    <w:p w:rsidR="001350B2" w:rsidRDefault="001350B2" w:rsidP="001350B2">
      <w:pPr>
        <w:widowControl w:val="0"/>
        <w:autoSpaceDE w:val="0"/>
        <w:autoSpaceDN w:val="0"/>
        <w:adjustRightInd w:val="0"/>
        <w:ind w:firstLine="709"/>
        <w:jc w:val="both"/>
        <w:rPr>
          <w:sz w:val="20"/>
          <w:szCs w:val="20"/>
        </w:rPr>
      </w:pPr>
      <w:r>
        <w:rPr>
          <w:sz w:val="20"/>
          <w:szCs w:val="20"/>
        </w:rPr>
        <w:t xml:space="preserve">- непредставления документов и информации, которые предусмотрены п. п. 1, </w:t>
      </w:r>
      <w:hyperlink r:id="rId6" w:history="1">
        <w:r>
          <w:rPr>
            <w:rStyle w:val="a3"/>
            <w:sz w:val="20"/>
            <w:szCs w:val="20"/>
          </w:rPr>
          <w:t>3</w:t>
        </w:r>
      </w:hyperlink>
      <w:r>
        <w:rPr>
          <w:sz w:val="20"/>
          <w:szCs w:val="20"/>
        </w:rPr>
        <w:t xml:space="preserve"> - </w:t>
      </w:r>
      <w:hyperlink r:id="rId7" w:history="1">
        <w:r>
          <w:rPr>
            <w:rStyle w:val="a3"/>
            <w:sz w:val="20"/>
            <w:szCs w:val="20"/>
          </w:rPr>
          <w:t>5</w:t>
        </w:r>
      </w:hyperlink>
      <w:r>
        <w:rPr>
          <w:sz w:val="20"/>
          <w:szCs w:val="20"/>
        </w:rPr>
        <w:t xml:space="preserve">, </w:t>
      </w:r>
      <w:hyperlink r:id="rId8" w:history="1">
        <w:r>
          <w:rPr>
            <w:rStyle w:val="a3"/>
            <w:sz w:val="20"/>
            <w:szCs w:val="20"/>
          </w:rPr>
          <w:t>7</w:t>
        </w:r>
      </w:hyperlink>
      <w:r>
        <w:rPr>
          <w:sz w:val="20"/>
          <w:szCs w:val="20"/>
        </w:rPr>
        <w:t xml:space="preserve"> и 8 ч. 2 ст. 62, </w:t>
      </w:r>
      <w:hyperlink r:id="rId9" w:history="1">
        <w:r>
          <w:rPr>
            <w:rStyle w:val="a3"/>
            <w:sz w:val="20"/>
            <w:szCs w:val="20"/>
          </w:rPr>
          <w:t>ч. 3</w:t>
        </w:r>
      </w:hyperlink>
      <w:r>
        <w:rPr>
          <w:sz w:val="20"/>
          <w:szCs w:val="20"/>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t xml:space="preserve">- несоответствия участника такого аукциона требованиям, установленным в соответствии с частью 1, частями 1.1 и 2 </w:t>
      </w:r>
      <w:r>
        <w:rPr>
          <w:color w:val="0000FF"/>
          <w:sz w:val="20"/>
          <w:szCs w:val="20"/>
        </w:rPr>
        <w:t xml:space="preserve">и 2.1 </w:t>
      </w:r>
      <w:r>
        <w:rPr>
          <w:sz w:val="20"/>
          <w:szCs w:val="20"/>
        </w:rPr>
        <w:t>(при наличии таких требований) статьи 31 Закона о контрактной системе.</w:t>
      </w:r>
    </w:p>
    <w:p w:rsidR="001350B2" w:rsidRDefault="001350B2" w:rsidP="001350B2">
      <w:pPr>
        <w:widowControl w:val="0"/>
        <w:autoSpaceDE w:val="0"/>
        <w:autoSpaceDN w:val="0"/>
        <w:adjustRightInd w:val="0"/>
        <w:ind w:firstLine="709"/>
        <w:jc w:val="both"/>
        <w:rPr>
          <w:sz w:val="20"/>
          <w:szCs w:val="20"/>
        </w:rPr>
      </w:pPr>
      <w:r>
        <w:rPr>
          <w:sz w:val="20"/>
          <w:szCs w:val="20"/>
        </w:rPr>
        <w:t>5.5.8.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t>5.5.9.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350B2" w:rsidRDefault="001350B2" w:rsidP="001350B2">
      <w:pPr>
        <w:widowControl w:val="0"/>
        <w:autoSpaceDE w:val="0"/>
        <w:autoSpaceDN w:val="0"/>
        <w:adjustRightInd w:val="0"/>
        <w:ind w:firstLine="709"/>
        <w:jc w:val="both"/>
        <w:rPr>
          <w:sz w:val="20"/>
          <w:szCs w:val="20"/>
        </w:rPr>
      </w:pPr>
      <w:r>
        <w:rPr>
          <w:sz w:val="20"/>
          <w:szCs w:val="20"/>
        </w:rPr>
        <w:t>5.5.10.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350B2" w:rsidRDefault="001350B2" w:rsidP="001350B2">
      <w:pPr>
        <w:widowControl w:val="0"/>
        <w:autoSpaceDE w:val="0"/>
        <w:autoSpaceDN w:val="0"/>
        <w:adjustRightInd w:val="0"/>
        <w:ind w:firstLine="709"/>
        <w:jc w:val="both"/>
        <w:rPr>
          <w:sz w:val="20"/>
          <w:szCs w:val="20"/>
        </w:rPr>
      </w:pPr>
      <w:r>
        <w:rPr>
          <w:sz w:val="20"/>
          <w:szCs w:val="20"/>
        </w:rPr>
        <w:t xml:space="preserve">5.5.11.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или не подано ни одной заявки,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10" w:history="1">
        <w:r>
          <w:rPr>
            <w:rStyle w:val="a3"/>
            <w:color w:val="auto"/>
            <w:sz w:val="20"/>
            <w:szCs w:val="20"/>
            <w:u w:val="none"/>
          </w:rPr>
          <w:t>Закона</w:t>
        </w:r>
      </w:hyperlink>
      <w:r>
        <w:rPr>
          <w:sz w:val="20"/>
          <w:szCs w:val="20"/>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1350B2" w:rsidRDefault="001350B2" w:rsidP="001350B2">
      <w:pPr>
        <w:widowControl w:val="0"/>
        <w:autoSpaceDE w:val="0"/>
        <w:autoSpaceDN w:val="0"/>
        <w:adjustRightInd w:val="0"/>
        <w:ind w:firstLine="709"/>
        <w:jc w:val="both"/>
        <w:rPr>
          <w:sz w:val="20"/>
          <w:szCs w:val="20"/>
        </w:rPr>
      </w:pPr>
      <w:r>
        <w:rPr>
          <w:sz w:val="20"/>
          <w:szCs w:val="20"/>
        </w:rPr>
        <w:t>Указанный протокол должен содержать следующую информацию:</w:t>
      </w:r>
    </w:p>
    <w:p w:rsidR="001350B2" w:rsidRDefault="001350B2" w:rsidP="001350B2">
      <w:pPr>
        <w:widowControl w:val="0"/>
        <w:autoSpaceDE w:val="0"/>
        <w:autoSpaceDN w:val="0"/>
        <w:adjustRightInd w:val="0"/>
        <w:ind w:firstLine="709"/>
        <w:jc w:val="both"/>
        <w:rPr>
          <w:sz w:val="20"/>
          <w:szCs w:val="20"/>
        </w:rPr>
      </w:pPr>
      <w:r>
        <w:rPr>
          <w:sz w:val="20"/>
          <w:szCs w:val="20"/>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lastRenderedPageBreak/>
        <w:t>- решение каждого члена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t>5.5.12. 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w:t>
      </w:r>
    </w:p>
    <w:p w:rsidR="001350B2" w:rsidRDefault="001350B2" w:rsidP="001350B2">
      <w:pPr>
        <w:widowControl w:val="0"/>
        <w:autoSpaceDE w:val="0"/>
        <w:autoSpaceDN w:val="0"/>
        <w:adjustRightInd w:val="0"/>
        <w:ind w:firstLine="709"/>
        <w:jc w:val="both"/>
        <w:rPr>
          <w:sz w:val="20"/>
          <w:szCs w:val="20"/>
        </w:rPr>
      </w:pPr>
      <w:r>
        <w:rPr>
          <w:sz w:val="20"/>
          <w:szCs w:val="20"/>
        </w:rPr>
        <w:t>Указанный протокол должен содержать следующую информацию:</w:t>
      </w:r>
    </w:p>
    <w:p w:rsidR="001350B2" w:rsidRDefault="001350B2" w:rsidP="001350B2">
      <w:pPr>
        <w:widowControl w:val="0"/>
        <w:autoSpaceDE w:val="0"/>
        <w:autoSpaceDN w:val="0"/>
        <w:adjustRightInd w:val="0"/>
        <w:ind w:firstLine="709"/>
        <w:jc w:val="both"/>
        <w:rPr>
          <w:sz w:val="20"/>
          <w:szCs w:val="20"/>
        </w:rPr>
      </w:pPr>
      <w:r>
        <w:rPr>
          <w:sz w:val="20"/>
          <w:szCs w:val="20"/>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1350B2" w:rsidRDefault="001350B2" w:rsidP="001350B2">
      <w:pPr>
        <w:widowControl w:val="0"/>
        <w:autoSpaceDE w:val="0"/>
        <w:autoSpaceDN w:val="0"/>
        <w:adjustRightInd w:val="0"/>
        <w:ind w:firstLine="709"/>
        <w:jc w:val="both"/>
        <w:rPr>
          <w:sz w:val="20"/>
          <w:szCs w:val="20"/>
        </w:rPr>
      </w:pPr>
      <w:r>
        <w:rPr>
          <w:sz w:val="20"/>
          <w:szCs w:val="20"/>
        </w:rPr>
        <w:t>- решение каждого члена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t xml:space="preserve">5.5.13.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11" w:history="1">
        <w:r>
          <w:rPr>
            <w:rStyle w:val="a3"/>
            <w:color w:val="auto"/>
            <w:sz w:val="20"/>
            <w:szCs w:val="20"/>
            <w:u w:val="none"/>
          </w:rPr>
          <w:t>Закона</w:t>
        </w:r>
      </w:hyperlink>
      <w:r>
        <w:rPr>
          <w:sz w:val="20"/>
          <w:szCs w:val="20"/>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Комиссии.</w:t>
      </w:r>
    </w:p>
    <w:p w:rsidR="001350B2" w:rsidRDefault="001350B2" w:rsidP="001350B2">
      <w:pPr>
        <w:widowControl w:val="0"/>
        <w:autoSpaceDE w:val="0"/>
        <w:autoSpaceDN w:val="0"/>
        <w:adjustRightInd w:val="0"/>
        <w:ind w:firstLine="709"/>
        <w:jc w:val="both"/>
        <w:rPr>
          <w:sz w:val="20"/>
          <w:szCs w:val="20"/>
        </w:rPr>
      </w:pPr>
      <w:r>
        <w:rPr>
          <w:sz w:val="20"/>
          <w:szCs w:val="20"/>
        </w:rPr>
        <w:t>Указанный протокол должен содержать следующую информацию:</w:t>
      </w:r>
    </w:p>
    <w:p w:rsidR="001350B2" w:rsidRDefault="001350B2" w:rsidP="001350B2">
      <w:pPr>
        <w:widowControl w:val="0"/>
        <w:autoSpaceDE w:val="0"/>
        <w:autoSpaceDN w:val="0"/>
        <w:adjustRightInd w:val="0"/>
        <w:ind w:firstLine="709"/>
        <w:jc w:val="both"/>
        <w:rPr>
          <w:sz w:val="20"/>
          <w:szCs w:val="20"/>
        </w:rPr>
      </w:pPr>
      <w:r>
        <w:rPr>
          <w:sz w:val="20"/>
          <w:szCs w:val="20"/>
        </w:rPr>
        <w:t xml:space="preserve">- решение о соответствии участников такого аукциона и поданных ими заявок на участие в нем требованиям </w:t>
      </w:r>
      <w:hyperlink r:id="rId12" w:history="1">
        <w:r>
          <w:rPr>
            <w:rStyle w:val="a3"/>
            <w:color w:val="auto"/>
            <w:sz w:val="20"/>
            <w:szCs w:val="20"/>
            <w:u w:val="none"/>
          </w:rPr>
          <w:t>Закона</w:t>
        </w:r>
      </w:hyperlink>
      <w:r>
        <w:rPr>
          <w:sz w:val="20"/>
          <w:szCs w:val="20"/>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t xml:space="preserve">- решение каждого члена Комиссии о соответствии участников такого аукциона и поданных ими заявок на участие в таком аукционе требованиям </w:t>
      </w:r>
      <w:hyperlink r:id="rId13" w:history="1">
        <w:r>
          <w:rPr>
            <w:rStyle w:val="a3"/>
            <w:color w:val="auto"/>
            <w:sz w:val="20"/>
            <w:szCs w:val="20"/>
            <w:u w:val="none"/>
          </w:rPr>
          <w:t>Закона</w:t>
        </w:r>
      </w:hyperlink>
      <w:r>
        <w:rPr>
          <w:sz w:val="20"/>
          <w:szCs w:val="20"/>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1350B2" w:rsidRDefault="001350B2" w:rsidP="001350B2">
      <w:pPr>
        <w:widowControl w:val="0"/>
        <w:autoSpaceDE w:val="0"/>
        <w:autoSpaceDN w:val="0"/>
        <w:adjustRightInd w:val="0"/>
        <w:ind w:firstLine="709"/>
        <w:jc w:val="both"/>
        <w:rPr>
          <w:sz w:val="20"/>
          <w:szCs w:val="20"/>
        </w:rPr>
      </w:pPr>
      <w:r>
        <w:rPr>
          <w:sz w:val="20"/>
          <w:szCs w:val="20"/>
        </w:rPr>
        <w:t xml:space="preserve">5.5.14.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w:t>
      </w:r>
      <w:hyperlink r:id="rId14" w:history="1">
        <w:r>
          <w:rPr>
            <w:rStyle w:val="a3"/>
            <w:color w:val="auto"/>
            <w:sz w:val="20"/>
            <w:szCs w:val="20"/>
            <w:u w:val="none"/>
          </w:rPr>
          <w:t>Закона</w:t>
        </w:r>
      </w:hyperlink>
      <w:r>
        <w:rPr>
          <w:sz w:val="20"/>
          <w:szCs w:val="20"/>
        </w:rPr>
        <w:t xml:space="preserve"> о контрактной системе.</w:t>
      </w:r>
    </w:p>
    <w:p w:rsidR="001350B2" w:rsidRDefault="001350B2" w:rsidP="001350B2">
      <w:pPr>
        <w:widowControl w:val="0"/>
        <w:autoSpaceDE w:val="0"/>
        <w:autoSpaceDN w:val="0"/>
        <w:adjustRightInd w:val="0"/>
        <w:ind w:firstLine="709"/>
        <w:jc w:val="both"/>
        <w:rPr>
          <w:sz w:val="20"/>
          <w:szCs w:val="20"/>
        </w:rPr>
      </w:pPr>
      <w:r>
        <w:rPr>
          <w:b/>
          <w:i/>
          <w:sz w:val="20"/>
          <w:szCs w:val="20"/>
        </w:rPr>
        <w:t>5.6. Запрос котировок.</w:t>
      </w:r>
      <w:r>
        <w:rPr>
          <w:sz w:val="20"/>
          <w:szCs w:val="20"/>
        </w:rPr>
        <w:t xml:space="preserve"> При осуществлении процедуры определения поставщика (подрядчика, исполнителя) путем запроса котировок в обязанности Комиссии входит следующее.</w:t>
      </w:r>
    </w:p>
    <w:p w:rsidR="001350B2" w:rsidRDefault="001350B2" w:rsidP="001350B2">
      <w:pPr>
        <w:widowControl w:val="0"/>
        <w:autoSpaceDE w:val="0"/>
        <w:autoSpaceDN w:val="0"/>
        <w:adjustRightInd w:val="0"/>
        <w:ind w:firstLine="709"/>
        <w:jc w:val="both"/>
        <w:rPr>
          <w:sz w:val="20"/>
          <w:szCs w:val="20"/>
        </w:rPr>
      </w:pPr>
      <w:r>
        <w:rPr>
          <w:sz w:val="20"/>
          <w:szCs w:val="20"/>
        </w:rPr>
        <w:t xml:space="preserve">5.6.1.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w:t>
      </w:r>
      <w:proofErr w:type="gramStart"/>
      <w:r>
        <w:rPr>
          <w:sz w:val="20"/>
          <w:szCs w:val="20"/>
        </w:rPr>
        <w:t>во время</w:t>
      </w:r>
      <w:proofErr w:type="gramEnd"/>
      <w:r>
        <w:rPr>
          <w:sz w:val="20"/>
          <w:szCs w:val="20"/>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350B2" w:rsidRDefault="001350B2" w:rsidP="001350B2">
      <w:pPr>
        <w:widowControl w:val="0"/>
        <w:autoSpaceDE w:val="0"/>
        <w:autoSpaceDN w:val="0"/>
        <w:adjustRightInd w:val="0"/>
        <w:ind w:firstLine="709"/>
        <w:jc w:val="both"/>
        <w:rPr>
          <w:color w:val="000000"/>
          <w:sz w:val="20"/>
          <w:szCs w:val="20"/>
        </w:rPr>
      </w:pPr>
      <w:r>
        <w:rPr>
          <w:sz w:val="20"/>
          <w:szCs w:val="20"/>
        </w:rPr>
        <w:t xml:space="preserve">5.6.2.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w:t>
      </w:r>
      <w:proofErr w:type="spellStart"/>
      <w:r>
        <w:rPr>
          <w:sz w:val="20"/>
          <w:szCs w:val="20"/>
        </w:rPr>
        <w:t>заявкамии</w:t>
      </w:r>
      <w:proofErr w:type="spellEnd"/>
      <w:r>
        <w:rPr>
          <w:sz w:val="20"/>
          <w:szCs w:val="20"/>
        </w:rPr>
        <w:t xml:space="preserve"> (или) открытия доступа к поданным в форме электронных документов таким заявкам.</w:t>
      </w:r>
    </w:p>
    <w:p w:rsidR="001350B2" w:rsidRDefault="001350B2" w:rsidP="001350B2">
      <w:pPr>
        <w:widowControl w:val="0"/>
        <w:autoSpaceDE w:val="0"/>
        <w:autoSpaceDN w:val="0"/>
        <w:adjustRightInd w:val="0"/>
        <w:ind w:firstLine="709"/>
        <w:jc w:val="both"/>
        <w:rPr>
          <w:sz w:val="20"/>
          <w:szCs w:val="20"/>
        </w:rPr>
      </w:pPr>
      <w:r>
        <w:rPr>
          <w:sz w:val="20"/>
          <w:szCs w:val="20"/>
        </w:rPr>
        <w:lastRenderedPageBreak/>
        <w:t>5.6.3.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350B2" w:rsidRDefault="001350B2" w:rsidP="001350B2">
      <w:pPr>
        <w:widowControl w:val="0"/>
        <w:autoSpaceDE w:val="0"/>
        <w:autoSpaceDN w:val="0"/>
        <w:adjustRightInd w:val="0"/>
        <w:ind w:firstLine="709"/>
        <w:jc w:val="both"/>
        <w:rPr>
          <w:sz w:val="20"/>
          <w:szCs w:val="20"/>
        </w:rPr>
      </w:pPr>
      <w:r>
        <w:rPr>
          <w:sz w:val="20"/>
          <w:szCs w:val="20"/>
        </w:rPr>
        <w:t>5.6.4.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350B2" w:rsidRDefault="001350B2" w:rsidP="001350B2">
      <w:pPr>
        <w:widowControl w:val="0"/>
        <w:autoSpaceDE w:val="0"/>
        <w:autoSpaceDN w:val="0"/>
        <w:adjustRightInd w:val="0"/>
        <w:ind w:firstLine="709"/>
        <w:jc w:val="both"/>
        <w:rPr>
          <w:sz w:val="20"/>
          <w:szCs w:val="20"/>
        </w:rPr>
      </w:pPr>
      <w:r>
        <w:rPr>
          <w:sz w:val="20"/>
          <w:szCs w:val="20"/>
        </w:rPr>
        <w:t xml:space="preserve">5.6.5.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5" w:history="1">
        <w:r>
          <w:rPr>
            <w:rStyle w:val="a3"/>
            <w:sz w:val="20"/>
            <w:szCs w:val="20"/>
          </w:rPr>
          <w:t>ч. 3 ст. 73</w:t>
        </w:r>
      </w:hyperlink>
      <w:r>
        <w:rPr>
          <w:sz w:val="20"/>
          <w:szCs w:val="20"/>
        </w:rPr>
        <w:t xml:space="preserve"> Закона о контрактной системе.</w:t>
      </w:r>
    </w:p>
    <w:p w:rsidR="001350B2" w:rsidRDefault="001350B2" w:rsidP="001350B2">
      <w:pPr>
        <w:widowControl w:val="0"/>
        <w:autoSpaceDE w:val="0"/>
        <w:autoSpaceDN w:val="0"/>
        <w:adjustRightInd w:val="0"/>
        <w:ind w:firstLine="709"/>
        <w:jc w:val="both"/>
        <w:rPr>
          <w:sz w:val="20"/>
          <w:szCs w:val="20"/>
        </w:rPr>
      </w:pPr>
      <w:r>
        <w:rPr>
          <w:sz w:val="20"/>
          <w:szCs w:val="20"/>
        </w:rPr>
        <w:t>Отклонение заявок на участие в запросе котировок по иным основаниям не допускается.</w:t>
      </w:r>
    </w:p>
    <w:p w:rsidR="001350B2" w:rsidRDefault="001350B2" w:rsidP="001350B2">
      <w:pPr>
        <w:widowControl w:val="0"/>
        <w:autoSpaceDE w:val="0"/>
        <w:autoSpaceDN w:val="0"/>
        <w:adjustRightInd w:val="0"/>
        <w:ind w:firstLine="709"/>
        <w:jc w:val="both"/>
        <w:rPr>
          <w:sz w:val="20"/>
          <w:szCs w:val="20"/>
        </w:rPr>
      </w:pPr>
      <w:r>
        <w:rPr>
          <w:sz w:val="20"/>
          <w:szCs w:val="20"/>
        </w:rPr>
        <w:t xml:space="preserve">5.6.7.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6" w:history="1">
        <w:r>
          <w:rPr>
            <w:rStyle w:val="a3"/>
            <w:sz w:val="20"/>
            <w:szCs w:val="20"/>
          </w:rPr>
          <w:t>Закона</w:t>
        </w:r>
      </w:hyperlink>
      <w:r>
        <w:rPr>
          <w:sz w:val="20"/>
          <w:szCs w:val="20"/>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1350B2" w:rsidRDefault="001350B2" w:rsidP="001350B2">
      <w:pPr>
        <w:widowControl w:val="0"/>
        <w:autoSpaceDE w:val="0"/>
        <w:autoSpaceDN w:val="0"/>
        <w:adjustRightInd w:val="0"/>
        <w:ind w:firstLine="709"/>
        <w:jc w:val="both"/>
        <w:rPr>
          <w:sz w:val="20"/>
          <w:szCs w:val="20"/>
        </w:rPr>
      </w:pPr>
      <w:r>
        <w:rPr>
          <w:sz w:val="20"/>
          <w:szCs w:val="20"/>
        </w:rPr>
        <w:t>5.6.8. Протокол рассмотрения и оценки заявок на участие в запросе котировок подписывается всеми присутствующими на заседании членами Комиссии и в день его подписания размещается в единой информационной системе.</w:t>
      </w:r>
    </w:p>
    <w:p w:rsidR="001350B2" w:rsidRDefault="001350B2" w:rsidP="001350B2">
      <w:pPr>
        <w:widowControl w:val="0"/>
        <w:autoSpaceDE w:val="0"/>
        <w:autoSpaceDN w:val="0"/>
        <w:adjustRightInd w:val="0"/>
        <w:ind w:firstLine="709"/>
        <w:jc w:val="both"/>
        <w:rPr>
          <w:sz w:val="20"/>
          <w:szCs w:val="20"/>
        </w:rPr>
      </w:pPr>
      <w:r>
        <w:rPr>
          <w:sz w:val="20"/>
          <w:szCs w:val="20"/>
        </w:rPr>
        <w:t>5.6.9.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350B2" w:rsidRDefault="001350B2" w:rsidP="001350B2">
      <w:pPr>
        <w:widowControl w:val="0"/>
        <w:autoSpaceDE w:val="0"/>
        <w:autoSpaceDN w:val="0"/>
        <w:adjustRightInd w:val="0"/>
        <w:ind w:firstLine="709"/>
        <w:jc w:val="both"/>
        <w:rPr>
          <w:sz w:val="20"/>
          <w:szCs w:val="20"/>
        </w:rPr>
      </w:pPr>
      <w:r>
        <w:rPr>
          <w:sz w:val="20"/>
          <w:szCs w:val="20"/>
        </w:rPr>
        <w:t xml:space="preserve">5.6.10. При осуществлении процедуры определения поставщика (подрядчика, исполнителя) путем запроса котировок Комиссия также выполняет иные действия в соответствии с положениями </w:t>
      </w:r>
      <w:hyperlink r:id="rId17" w:history="1">
        <w:r>
          <w:rPr>
            <w:rStyle w:val="a3"/>
            <w:sz w:val="20"/>
            <w:szCs w:val="20"/>
          </w:rPr>
          <w:t>Закона</w:t>
        </w:r>
      </w:hyperlink>
      <w:r>
        <w:rPr>
          <w:sz w:val="20"/>
          <w:szCs w:val="20"/>
        </w:rPr>
        <w:t xml:space="preserve"> о контрактной системе.</w:t>
      </w:r>
    </w:p>
    <w:p w:rsidR="001350B2" w:rsidRDefault="001350B2" w:rsidP="001350B2">
      <w:pPr>
        <w:widowControl w:val="0"/>
        <w:autoSpaceDE w:val="0"/>
        <w:autoSpaceDN w:val="0"/>
        <w:adjustRightInd w:val="0"/>
        <w:ind w:firstLine="709"/>
        <w:jc w:val="both"/>
        <w:rPr>
          <w:sz w:val="20"/>
          <w:szCs w:val="20"/>
        </w:rPr>
      </w:pPr>
      <w:r>
        <w:rPr>
          <w:b/>
          <w:i/>
          <w:sz w:val="20"/>
          <w:szCs w:val="20"/>
        </w:rPr>
        <w:t>5.7. Запрос предложений</w:t>
      </w:r>
      <w:r>
        <w:rPr>
          <w:sz w:val="20"/>
          <w:szCs w:val="20"/>
        </w:rPr>
        <w:t>. При осуществлении процедуры определения поставщика (подрядчика, исполнителя) путем запроса предложений в обязанности Комиссии входит следующее.</w:t>
      </w:r>
    </w:p>
    <w:p w:rsidR="001350B2" w:rsidRDefault="001350B2" w:rsidP="001350B2">
      <w:pPr>
        <w:widowControl w:val="0"/>
        <w:autoSpaceDE w:val="0"/>
        <w:autoSpaceDN w:val="0"/>
        <w:adjustRightInd w:val="0"/>
        <w:ind w:firstLine="709"/>
        <w:jc w:val="both"/>
        <w:rPr>
          <w:sz w:val="20"/>
          <w:szCs w:val="20"/>
        </w:rPr>
      </w:pPr>
      <w:r>
        <w:rPr>
          <w:sz w:val="20"/>
          <w:szCs w:val="20"/>
        </w:rPr>
        <w:t>5.7.1.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w:t>
      </w:r>
    </w:p>
    <w:p w:rsidR="001350B2" w:rsidRDefault="001350B2" w:rsidP="001350B2">
      <w:pPr>
        <w:widowControl w:val="0"/>
        <w:autoSpaceDE w:val="0"/>
        <w:autoSpaceDN w:val="0"/>
        <w:adjustRightInd w:val="0"/>
        <w:ind w:firstLine="709"/>
        <w:jc w:val="both"/>
        <w:rPr>
          <w:sz w:val="20"/>
          <w:szCs w:val="20"/>
        </w:rPr>
      </w:pPr>
      <w:r>
        <w:rPr>
          <w:sz w:val="20"/>
          <w:szCs w:val="20"/>
        </w:rPr>
        <w:t>5.7.2.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350B2" w:rsidRDefault="001350B2" w:rsidP="001350B2">
      <w:pPr>
        <w:widowControl w:val="0"/>
        <w:autoSpaceDE w:val="0"/>
        <w:autoSpaceDN w:val="0"/>
        <w:adjustRightInd w:val="0"/>
        <w:ind w:firstLine="709"/>
        <w:jc w:val="both"/>
        <w:rPr>
          <w:sz w:val="20"/>
          <w:szCs w:val="20"/>
        </w:rPr>
      </w:pPr>
      <w:r>
        <w:rPr>
          <w:sz w:val="20"/>
          <w:szCs w:val="20"/>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350B2" w:rsidRDefault="001350B2" w:rsidP="001350B2">
      <w:pPr>
        <w:widowControl w:val="0"/>
        <w:autoSpaceDE w:val="0"/>
        <w:autoSpaceDN w:val="0"/>
        <w:adjustRightInd w:val="0"/>
        <w:ind w:firstLine="709"/>
        <w:jc w:val="both"/>
        <w:rPr>
          <w:sz w:val="20"/>
          <w:szCs w:val="20"/>
        </w:rPr>
      </w:pPr>
      <w:r>
        <w:rPr>
          <w:sz w:val="20"/>
          <w:szCs w:val="20"/>
        </w:rPr>
        <w:t>5.7.3.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350B2" w:rsidRDefault="001350B2" w:rsidP="001350B2">
      <w:pPr>
        <w:widowControl w:val="0"/>
        <w:autoSpaceDE w:val="0"/>
        <w:autoSpaceDN w:val="0"/>
        <w:adjustRightInd w:val="0"/>
        <w:ind w:firstLine="709"/>
        <w:jc w:val="both"/>
        <w:rPr>
          <w:sz w:val="20"/>
          <w:szCs w:val="20"/>
        </w:rPr>
      </w:pPr>
      <w:r>
        <w:rPr>
          <w:sz w:val="20"/>
          <w:szCs w:val="20"/>
        </w:rPr>
        <w:lastRenderedPageBreak/>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350B2" w:rsidRDefault="001350B2" w:rsidP="001350B2">
      <w:pPr>
        <w:widowControl w:val="0"/>
        <w:autoSpaceDE w:val="0"/>
        <w:autoSpaceDN w:val="0"/>
        <w:adjustRightInd w:val="0"/>
        <w:ind w:firstLine="709"/>
        <w:jc w:val="both"/>
        <w:rPr>
          <w:sz w:val="20"/>
          <w:szCs w:val="20"/>
        </w:rPr>
      </w:pPr>
      <w:r>
        <w:rPr>
          <w:sz w:val="20"/>
          <w:szCs w:val="20"/>
        </w:rPr>
        <w:t>5.7.4.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350B2" w:rsidRDefault="001350B2" w:rsidP="001350B2">
      <w:pPr>
        <w:widowControl w:val="0"/>
        <w:autoSpaceDE w:val="0"/>
        <w:autoSpaceDN w:val="0"/>
        <w:adjustRightInd w:val="0"/>
        <w:ind w:firstLine="709"/>
        <w:jc w:val="both"/>
        <w:rPr>
          <w:sz w:val="20"/>
          <w:szCs w:val="20"/>
        </w:rPr>
      </w:pPr>
      <w:r>
        <w:rPr>
          <w:sz w:val="20"/>
          <w:szCs w:val="20"/>
        </w:rPr>
        <w:t>5.7.5.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350B2" w:rsidRDefault="001350B2" w:rsidP="001350B2">
      <w:pPr>
        <w:widowControl w:val="0"/>
        <w:autoSpaceDE w:val="0"/>
        <w:autoSpaceDN w:val="0"/>
        <w:adjustRightInd w:val="0"/>
        <w:ind w:firstLine="709"/>
        <w:jc w:val="both"/>
        <w:rPr>
          <w:sz w:val="20"/>
          <w:szCs w:val="20"/>
        </w:rPr>
      </w:pPr>
      <w:r>
        <w:rPr>
          <w:sz w:val="20"/>
          <w:szCs w:val="20"/>
        </w:rPr>
        <w:t>5.7.6.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350B2" w:rsidRDefault="001350B2" w:rsidP="001350B2">
      <w:pPr>
        <w:widowControl w:val="0"/>
        <w:autoSpaceDE w:val="0"/>
        <w:autoSpaceDN w:val="0"/>
        <w:adjustRightInd w:val="0"/>
        <w:ind w:firstLine="709"/>
        <w:jc w:val="both"/>
        <w:rPr>
          <w:sz w:val="20"/>
          <w:szCs w:val="20"/>
        </w:rPr>
      </w:pPr>
      <w:r>
        <w:rPr>
          <w:sz w:val="20"/>
          <w:szCs w:val="20"/>
        </w:rPr>
        <w:t xml:space="preserve">5.7.7. При осуществлении процедуры определения поставщика (подрядчика, исполнителя) путем запроса предложений Комиссия также выполняет иные действия в соответствии с положениями </w:t>
      </w:r>
      <w:hyperlink r:id="rId18" w:history="1">
        <w:r>
          <w:rPr>
            <w:rStyle w:val="a3"/>
            <w:sz w:val="20"/>
            <w:szCs w:val="20"/>
          </w:rPr>
          <w:t>Закона</w:t>
        </w:r>
      </w:hyperlink>
      <w:r>
        <w:rPr>
          <w:sz w:val="20"/>
          <w:szCs w:val="20"/>
        </w:rPr>
        <w:t xml:space="preserve"> о контрактной системе.</w:t>
      </w:r>
    </w:p>
    <w:p w:rsidR="001350B2" w:rsidRDefault="001350B2" w:rsidP="001350B2">
      <w:pPr>
        <w:widowControl w:val="0"/>
        <w:ind w:left="360" w:firstLine="709"/>
        <w:jc w:val="both"/>
        <w:rPr>
          <w:sz w:val="20"/>
          <w:szCs w:val="20"/>
        </w:rPr>
      </w:pPr>
    </w:p>
    <w:p w:rsidR="001350B2" w:rsidRDefault="001350B2" w:rsidP="001350B2">
      <w:pPr>
        <w:pStyle w:val="a5"/>
        <w:widowControl w:val="0"/>
        <w:numPr>
          <w:ilvl w:val="0"/>
          <w:numId w:val="3"/>
        </w:numPr>
        <w:spacing w:after="0" w:line="240" w:lineRule="auto"/>
        <w:jc w:val="center"/>
        <w:rPr>
          <w:rFonts w:ascii="Times New Roman" w:hAnsi="Times New Roman"/>
          <w:b/>
          <w:sz w:val="20"/>
          <w:szCs w:val="20"/>
        </w:rPr>
      </w:pPr>
      <w:r>
        <w:rPr>
          <w:rFonts w:ascii="Times New Roman" w:hAnsi="Times New Roman"/>
          <w:b/>
          <w:sz w:val="20"/>
          <w:szCs w:val="20"/>
        </w:rPr>
        <w:t>ПОРЯДОК ФОРМИРОВАНИЯ И РАБОТЫ КОМИССИИ</w:t>
      </w:r>
    </w:p>
    <w:p w:rsidR="001350B2" w:rsidRDefault="001350B2" w:rsidP="001350B2">
      <w:pPr>
        <w:widowControl w:val="0"/>
        <w:ind w:firstLine="709"/>
        <w:jc w:val="both"/>
        <w:rPr>
          <w:sz w:val="20"/>
          <w:szCs w:val="20"/>
        </w:rPr>
      </w:pPr>
      <w:r>
        <w:rPr>
          <w:sz w:val="20"/>
          <w:szCs w:val="20"/>
        </w:rPr>
        <w:t xml:space="preserve">6.1. Комиссия является коллегиальным постоянно действующим органом. </w:t>
      </w:r>
    </w:p>
    <w:p w:rsidR="001350B2" w:rsidRDefault="001350B2" w:rsidP="001350B2">
      <w:pPr>
        <w:widowControl w:val="0"/>
        <w:ind w:firstLine="709"/>
        <w:jc w:val="both"/>
        <w:rPr>
          <w:sz w:val="20"/>
          <w:szCs w:val="20"/>
        </w:rPr>
      </w:pPr>
      <w:r>
        <w:rPr>
          <w:sz w:val="20"/>
          <w:szCs w:val="20"/>
        </w:rPr>
        <w:t>Состав Единой комиссии, ее председатель, заместитель председателя, секретарь и члены Единой комиссии утверждаются нормативно-правовым актом Заказчика.</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6.2. Комиссия формируется преимущественно из числа должностных лиц администрации Куканского сельского поселения Хабаровского муниципального района Хабаровского края.</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6.3.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6.4. Решение о создании Комиссии принимается заказчиком до начала проведения закупок. При этом определяются состав Комиссии и порядок ее работы, назначается председатель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6.5.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6.6.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cs="Times New Roman"/>
          <w:sz w:val="20"/>
        </w:rPr>
        <w:t>предквалификационного</w:t>
      </w:r>
      <w:proofErr w:type="spellEnd"/>
      <w:r>
        <w:rPr>
          <w:rFonts w:ascii="Times New Roman" w:hAnsi="Times New Roman" w:cs="Times New Roman"/>
          <w:sz w:val="20"/>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0"/>
        </w:rPr>
        <w:t>неполнородными</w:t>
      </w:r>
      <w:proofErr w:type="spellEnd"/>
      <w:r>
        <w:rPr>
          <w:rFonts w:ascii="Times New Roman" w:hAnsi="Times New Roman" w:cs="Times New Roman"/>
          <w:sz w:val="20"/>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6.7. Замена члена Комиссии допускается только по решению Заказчика.</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6.8.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w:t>
      </w:r>
      <w:r>
        <w:rPr>
          <w:rFonts w:ascii="Times New Roman" w:hAnsi="Times New Roman" w:cs="Times New Roman"/>
          <w:sz w:val="20"/>
        </w:rPr>
        <w:lastRenderedPageBreak/>
        <w:t>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6.9.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6.10.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6.11. Члены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1350B2" w:rsidRDefault="001350B2" w:rsidP="001350B2">
      <w:pPr>
        <w:pStyle w:val="ConsPlusNormal"/>
        <w:ind w:firstLine="709"/>
        <w:jc w:val="both"/>
        <w:rPr>
          <w:rFonts w:ascii="Times New Roman" w:hAnsi="Times New Roman" w:cs="Times New Roman"/>
          <w:sz w:val="20"/>
        </w:rPr>
      </w:pPr>
    </w:p>
    <w:p w:rsidR="001350B2" w:rsidRDefault="001350B2" w:rsidP="001350B2">
      <w:pPr>
        <w:pStyle w:val="ConsPlusNormal"/>
        <w:numPr>
          <w:ilvl w:val="0"/>
          <w:numId w:val="3"/>
        </w:numPr>
        <w:adjustRightInd w:val="0"/>
        <w:jc w:val="center"/>
        <w:rPr>
          <w:rFonts w:ascii="Times New Roman" w:hAnsi="Times New Roman" w:cs="Times New Roman"/>
          <w:b/>
          <w:sz w:val="20"/>
        </w:rPr>
      </w:pPr>
      <w:r>
        <w:rPr>
          <w:rFonts w:ascii="Times New Roman" w:hAnsi="Times New Roman" w:cs="Times New Roman"/>
          <w:b/>
          <w:sz w:val="20"/>
        </w:rPr>
        <w:t>СОСТАВ, ПРАВА И ОБЯЗАННОСТИ КОМИССИИ, ЕЕ ОТДЕЛЬНЫХ ЧЛЕНОВ</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7.1. Состав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7.1.1. Председатель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7.1.2. Заместитель председателя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7.1.3. Секретарь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7.1.4. Постоянные члены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7.1.5. Привлеченные члены Комиссии (при необходимости).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7.2. Число членов Комиссии должно быть не менее чем пять человек.</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7.3.</w:t>
      </w:r>
      <w:r>
        <w:rPr>
          <w:rFonts w:ascii="Times New Roman" w:hAnsi="Times New Roman" w:cs="Times New Roman"/>
          <w:b/>
          <w:sz w:val="20"/>
        </w:rPr>
        <w:t xml:space="preserve"> Комиссия обязана:</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7.3.1.Проверять соответствие участников размещения закупки предъявляемым к ним требованиям, установленным законодательством Российской Федерации и документацией о закупке;</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7.3.2.Не допускать участника размещения закупки к участию в процедуре закупки в случаях, установленных законодательством Российской Федерации о размещении закупок; </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7.3.3. Исполнять предписания уполномоченных на осуществление контроля в сфере размещения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закупок; </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7.3.4. Вносить представленные участниками размещения закупок разъяснения положений, поданных ими, в том числе и в электронной форме, документов и заявок на участие в процедуре в Протокол вскрытия конвертов; </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7.3.5. Оценивать и сопоставлять заявки участников в установленном законодательством РФ порядке; </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 7.3.6. Учитывать преимущества в пользу заявок участников, поданных от имени учреждений уголовно-исполнительной системы и (или) организаций инвалидов, и (или) субъектов малого предпринимательства, социально ориентированных некоммерческих организаций в случае, если в извещении о проведении процедуры содержалось указание на такие преимущества.</w:t>
      </w:r>
    </w:p>
    <w:p w:rsidR="001350B2" w:rsidRDefault="001350B2" w:rsidP="001350B2">
      <w:pPr>
        <w:pStyle w:val="ConsPlusNormal"/>
        <w:ind w:firstLine="709"/>
        <w:jc w:val="both"/>
        <w:rPr>
          <w:rFonts w:ascii="Times New Roman" w:hAnsi="Times New Roman" w:cs="Times New Roman"/>
          <w:sz w:val="20"/>
        </w:rPr>
      </w:pP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7.4. </w:t>
      </w:r>
      <w:r>
        <w:rPr>
          <w:rFonts w:ascii="Times New Roman" w:hAnsi="Times New Roman" w:cs="Times New Roman"/>
          <w:b/>
          <w:sz w:val="20"/>
        </w:rPr>
        <w:t>Комиссия вправе:</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7.4.1.Обращаться к заказчику с требованиями незамедлительно запросить у соответствующих органов и организаций сведения:</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о проведении ликвидации участника размещения заказа – юридического лица, подавшего заявку на участие в конкурсе, котировочную заявку или заявку на участие в аукционе;</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о проведении процедуры банкротства в отношении такого участника – юридического лица, индивидуального предпринимателя;</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  приостановлении деятельности такого участника в порядке, предусмотренном Кодексом Российской Федерации об административных правонарушениях; </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 сведения о наличии задолженности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об обжаловании наличия таких задолженностей.</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7.4.2. Потребовать от участников размещения заказа разъяснения положений поданных ими заявок на участие в закупке, в том числе и заявок, поданных в форме электронных документов, при регистрации указанных заявок;</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7.4.3. При необходимости привлекать к своей работе экспертов, обладающих специальными знаниями, по предмету конкретной закупки;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7.5.</w:t>
      </w:r>
      <w:r>
        <w:rPr>
          <w:rFonts w:ascii="Times New Roman" w:hAnsi="Times New Roman" w:cs="Times New Roman"/>
          <w:b/>
          <w:sz w:val="20"/>
        </w:rPr>
        <w:t>Члены Комиссии обязаны:</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lastRenderedPageBreak/>
        <w:t>7.5.1.Лично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7.5.2.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7.5.3. Принимать решения в пределах своей компетенции.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7.5.4. Не проводить переговоры с участниками размещения закупок до проведения и (или) во время проведения процедур размещения закупки, кроме случаев обмена информацией, прямо предусмотренных законодательством Российской Федерации и документацией о закупке.</w:t>
      </w:r>
    </w:p>
    <w:p w:rsidR="001350B2" w:rsidRDefault="001350B2" w:rsidP="001350B2">
      <w:pPr>
        <w:pStyle w:val="ConsPlusNormal"/>
        <w:ind w:firstLine="709"/>
        <w:jc w:val="both"/>
        <w:rPr>
          <w:rFonts w:ascii="Times New Roman" w:hAnsi="Times New Roman" w:cs="Times New Roman"/>
          <w:sz w:val="20"/>
        </w:rPr>
      </w:pP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7.6. </w:t>
      </w:r>
      <w:r>
        <w:rPr>
          <w:rFonts w:ascii="Times New Roman" w:hAnsi="Times New Roman" w:cs="Times New Roman"/>
          <w:b/>
          <w:sz w:val="20"/>
        </w:rPr>
        <w:t>Члены Комиссии вправе:</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7.6.1.Знакомиться со всеми представленными на рассмотрение документами и сведениями, составляющими заявку на участие в закупке;</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7.6.2.Проверять правильность содержания составляемых в ходе работы Комиссии протоколов, предлагать внесение в них замечаний относительно правильности отражения в этих Протоколах своего выступления;</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7.6.3. В случае несогласия с результатами голосования прилагать к протоколу свое особое мнение;</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7.6.4. Подписывать протоколы;</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7.6.5.Выступать по вопросам повестки дня на заседаниях Комиссии;</w:t>
      </w:r>
    </w:p>
    <w:p w:rsidR="001350B2" w:rsidRDefault="001350B2" w:rsidP="001350B2">
      <w:pPr>
        <w:pStyle w:val="ConsPlusNormal"/>
        <w:ind w:firstLine="709"/>
        <w:jc w:val="both"/>
        <w:rPr>
          <w:rFonts w:ascii="Times New Roman" w:hAnsi="Times New Roman" w:cs="Times New Roman"/>
          <w:sz w:val="20"/>
        </w:rPr>
      </w:pP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w:t>
      </w:r>
      <w:r>
        <w:rPr>
          <w:rFonts w:ascii="Times New Roman" w:hAnsi="Times New Roman" w:cs="Times New Roman"/>
          <w:b/>
          <w:sz w:val="20"/>
        </w:rPr>
        <w:t>Председатель:</w:t>
      </w:r>
      <w:r>
        <w:rPr>
          <w:rFonts w:ascii="Times New Roman" w:hAnsi="Times New Roman" w:cs="Times New Roman"/>
          <w:sz w:val="20"/>
        </w:rPr>
        <w:t xml:space="preserve"> </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7.7.1. Организует работу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7.7.2. Вносит предложения руководителю организации по вопросам, составляющим предмет деятельности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7.7.3. Осуществляет общее руководство работой Комиссии и обеспечивает выполнение настоящего Положения. </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7.7.4.Утверждает график проведения заседаний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7.7.5. Решает вопрос о признании заседаний правомочными или выносит решение об их переносе из-за отсутствия необходимого количества членов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7.7.6. Открывает и ведет заседания Комиссии, объявляет перерывы.</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7.7.7. Объявляет состав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7.7.8. Оглашает заявки участников.</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7.7.9. Назначает членов Комиссии, которые будут осуществлять вскрытие конвертов с заявками на участие в конкурсе, запросе котировок и запросе предложений;</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7.7.10. Объявляет сведения, подлежащие оглашению: на процедуре вскрытия конвертов, на рассмотрении и оценке заявок;</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7.7.11.Объявляет победителя. </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7.6.12. Объявляет заседание правомочным или выносит решение о его переносе из-за отсутствия необходимого количества членов.</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7.7.13. В случае необходимости выносит на обсуждение Комиссии вопрос о привлечении к работе экспертов.</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7.7.14. Подписывает протоколы, составленные в ходе работы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7.8. Заместитель председателя Комиссии выполняет функции председателя в период его отсутствия.</w:t>
      </w:r>
    </w:p>
    <w:p w:rsidR="001350B2" w:rsidRDefault="001350B2" w:rsidP="001350B2">
      <w:pPr>
        <w:pStyle w:val="ConsPlusNormal"/>
        <w:ind w:firstLine="709"/>
        <w:jc w:val="both"/>
        <w:rPr>
          <w:rFonts w:ascii="Times New Roman" w:hAnsi="Times New Roman" w:cs="Times New Roman"/>
          <w:b/>
          <w:sz w:val="20"/>
        </w:rPr>
      </w:pPr>
      <w:r>
        <w:rPr>
          <w:rFonts w:ascii="Times New Roman" w:hAnsi="Times New Roman" w:cs="Times New Roman"/>
          <w:sz w:val="20"/>
        </w:rPr>
        <w:t xml:space="preserve">7.9. </w:t>
      </w:r>
      <w:r>
        <w:rPr>
          <w:rFonts w:ascii="Times New Roman" w:hAnsi="Times New Roman" w:cs="Times New Roman"/>
          <w:b/>
          <w:sz w:val="20"/>
        </w:rPr>
        <w:t>Секретарь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7.9.1. Ведет делопроизводство Комиссии (протоколы заседаний Комиссии, подписанные всеми членами Комиссии, переписку по вопросам деятельности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7.9.2. Принимает и регистрирует котировочные, конкурсные заявки, заявки для участия в запросе предложений;</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7.9.3. Оформляет протоколом результаты рассмотрения и оценки заявок.  Протокол подписывается всеми членами Комиссии и в день его подписания размещается уполномоченным должностным лицом, на официальном сайте.</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7.9.4. В протоколе отражает список присутствовавших на заседании членов Комиссии, сводную таблицу предложений всех участников процедур, результаты голосования и составленный по ранжиру список заявок с присвоенным по результатам оценки и сопоставления заявок номером заявки.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7.9.5. Выдает второй экземпляр протокола заседания Комиссии победителю процедуры.</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7.9.6. Осуществляет подготовку заседаний Комиссии,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5 рабочих дней до их начала и обеспечивает членов Комиссии необходимыми материалами.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7.9.7. Выполняет текущую работу по указаниям председателя Комиссии и его заместителя;</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7.9.8.Осуществляет иные действия организационно-технического характера.</w:t>
      </w:r>
    </w:p>
    <w:p w:rsidR="001350B2" w:rsidRDefault="001350B2" w:rsidP="001350B2">
      <w:pPr>
        <w:pStyle w:val="ConsPlusNormal"/>
        <w:ind w:firstLine="709"/>
        <w:jc w:val="both"/>
        <w:rPr>
          <w:rFonts w:ascii="Times New Roman" w:hAnsi="Times New Roman" w:cs="Times New Roman"/>
          <w:sz w:val="20"/>
        </w:rPr>
      </w:pPr>
    </w:p>
    <w:p w:rsidR="001350B2" w:rsidRDefault="001350B2" w:rsidP="001350B2">
      <w:pPr>
        <w:pStyle w:val="ConsPlusNormal"/>
        <w:numPr>
          <w:ilvl w:val="0"/>
          <w:numId w:val="3"/>
        </w:numPr>
        <w:adjustRightInd w:val="0"/>
        <w:jc w:val="center"/>
        <w:rPr>
          <w:rFonts w:ascii="Times New Roman" w:hAnsi="Times New Roman" w:cs="Times New Roman"/>
          <w:b/>
          <w:sz w:val="20"/>
        </w:rPr>
      </w:pPr>
      <w:r>
        <w:rPr>
          <w:rFonts w:ascii="Times New Roman" w:hAnsi="Times New Roman" w:cs="Times New Roman"/>
          <w:b/>
          <w:sz w:val="20"/>
        </w:rPr>
        <w:t>ВЗАИМОДЕЙСТВИЕ КОМИССИИ И КОНТРАКТНОГО УПРАВЛЯЮЩЕГО</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lastRenderedPageBreak/>
        <w:t>8.1. Контрактный Управляющий взаимодействует с Комиссией по вопросам организации работы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 xml:space="preserve">8.1.1 С Председателем Комиссии либо с заместителем председателя Комиссии по согласованию даты и времени созыва Комиссии; </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8.1.2. С Председателем Комиссии либо с заместителем председателя Комиссии по утверждению графика проведения заседаний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8.1.3. С секретарем Комиссии по ведению протоколов заседания Комиссии</w:t>
      </w:r>
    </w:p>
    <w:p w:rsidR="001350B2" w:rsidRDefault="001350B2" w:rsidP="001350B2">
      <w:pPr>
        <w:pStyle w:val="ConsPlusNormal"/>
        <w:ind w:firstLine="709"/>
        <w:jc w:val="both"/>
        <w:rPr>
          <w:rFonts w:ascii="Times New Roman" w:hAnsi="Times New Roman" w:cs="Times New Roman"/>
          <w:sz w:val="20"/>
        </w:rPr>
      </w:pPr>
      <w:r>
        <w:rPr>
          <w:rFonts w:ascii="Times New Roman" w:hAnsi="Times New Roman" w:cs="Times New Roman"/>
          <w:sz w:val="20"/>
        </w:rPr>
        <w:t>8.1.4. С членами Комиссии по вопросам подписания протоколов заседаний Комиссии.</w:t>
      </w:r>
    </w:p>
    <w:p w:rsidR="001350B2" w:rsidRDefault="001350B2" w:rsidP="001350B2">
      <w:pPr>
        <w:pStyle w:val="ConsPlusNormal"/>
        <w:ind w:firstLine="709"/>
        <w:jc w:val="both"/>
        <w:rPr>
          <w:rFonts w:ascii="Times New Roman" w:hAnsi="Times New Roman" w:cs="Times New Roman"/>
          <w:sz w:val="20"/>
        </w:rPr>
      </w:pPr>
    </w:p>
    <w:p w:rsidR="001350B2" w:rsidRDefault="001350B2" w:rsidP="001350B2">
      <w:pPr>
        <w:pStyle w:val="ConsPlusNormal"/>
        <w:ind w:firstLine="709"/>
        <w:jc w:val="both"/>
        <w:rPr>
          <w:rFonts w:ascii="Times New Roman" w:hAnsi="Times New Roman" w:cs="Times New Roman"/>
          <w:sz w:val="20"/>
        </w:rPr>
      </w:pPr>
    </w:p>
    <w:p w:rsidR="001350B2" w:rsidRDefault="001350B2" w:rsidP="001350B2">
      <w:pPr>
        <w:pStyle w:val="ConsPlusNormal"/>
        <w:numPr>
          <w:ilvl w:val="0"/>
          <w:numId w:val="4"/>
        </w:numPr>
        <w:adjustRightInd w:val="0"/>
        <w:jc w:val="center"/>
        <w:rPr>
          <w:rFonts w:ascii="Times New Roman" w:hAnsi="Times New Roman" w:cs="Times New Roman"/>
          <w:b/>
          <w:sz w:val="20"/>
        </w:rPr>
      </w:pPr>
      <w:r>
        <w:rPr>
          <w:rFonts w:ascii="Times New Roman" w:hAnsi="Times New Roman" w:cs="Times New Roman"/>
          <w:b/>
          <w:sz w:val="20"/>
        </w:rPr>
        <w:t>РЕГЛАМЕНТ ДЕЯТЕЛЬНОСТИ КОМИССИИ</w:t>
      </w:r>
    </w:p>
    <w:p w:rsidR="001350B2" w:rsidRDefault="001350B2" w:rsidP="001350B2">
      <w:pPr>
        <w:pStyle w:val="ConsPlusNonformat"/>
        <w:ind w:firstLine="708"/>
        <w:jc w:val="both"/>
        <w:rPr>
          <w:rFonts w:ascii="Times New Roman" w:hAnsi="Times New Roman" w:cs="Times New Roman"/>
        </w:rPr>
      </w:pPr>
      <w:r>
        <w:rPr>
          <w:rFonts w:ascii="Times New Roman" w:hAnsi="Times New Roman" w:cs="Times New Roman"/>
        </w:rPr>
        <w:t>9.1. Заседания Комиссии проводятся по мере необходимости. Комиссия правомочна выполнять свои функции, если на заседании присутствует не менее 50% ее списочного состава;</w:t>
      </w:r>
    </w:p>
    <w:p w:rsidR="001350B2" w:rsidRDefault="001350B2" w:rsidP="001350B2">
      <w:pPr>
        <w:pStyle w:val="ConsPlusNonformat"/>
        <w:ind w:firstLine="708"/>
        <w:jc w:val="both"/>
        <w:rPr>
          <w:rFonts w:ascii="Times New Roman" w:hAnsi="Times New Roman" w:cs="Times New Roman"/>
        </w:rPr>
      </w:pPr>
      <w:r>
        <w:rPr>
          <w:rFonts w:ascii="Times New Roman" w:hAnsi="Times New Roman" w:cs="Times New Roman"/>
        </w:rPr>
        <w:t>9.2. Решения Комиссии принимаются простым большинством голосов от числа присутствующих на заседании и оформляются протоколом.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а также делегирование своих полномочий членами комиссии иным лицам не допускается.</w:t>
      </w:r>
    </w:p>
    <w:p w:rsidR="001350B2" w:rsidRDefault="001350B2" w:rsidP="001350B2">
      <w:pPr>
        <w:pStyle w:val="ConsPlusNonformat"/>
        <w:ind w:firstLine="708"/>
        <w:jc w:val="center"/>
        <w:rPr>
          <w:rFonts w:ascii="Times New Roman" w:hAnsi="Times New Roman" w:cs="Times New Roman"/>
        </w:rPr>
      </w:pPr>
    </w:p>
    <w:p w:rsidR="001350B2" w:rsidRDefault="001350B2" w:rsidP="001350B2">
      <w:pPr>
        <w:rPr>
          <w:sz w:val="20"/>
          <w:szCs w:val="20"/>
        </w:rPr>
      </w:pPr>
    </w:p>
    <w:p w:rsidR="00C17BB9" w:rsidRDefault="00C17BB9"/>
    <w:sectPr w:rsidR="00C17BB9" w:rsidSect="005C436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E5039"/>
    <w:multiLevelType w:val="hybridMultilevel"/>
    <w:tmpl w:val="2AD20F02"/>
    <w:lvl w:ilvl="0" w:tplc="5C8AA4DC">
      <w:start w:val="811"/>
      <w:numFmt w:val="decimal"/>
      <w:lvlText w:val="%1"/>
      <w:lvlJc w:val="left"/>
      <w:pPr>
        <w:tabs>
          <w:tab w:val="num" w:pos="1620"/>
        </w:tabs>
        <w:ind w:left="1620" w:hanging="12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D7928B7"/>
    <w:multiLevelType w:val="multilevel"/>
    <w:tmpl w:val="6A26AC34"/>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71B44DEB"/>
    <w:multiLevelType w:val="hybridMultilevel"/>
    <w:tmpl w:val="1A56D682"/>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C2605B7"/>
    <w:multiLevelType w:val="hybridMultilevel"/>
    <w:tmpl w:val="67D48A3E"/>
    <w:lvl w:ilvl="0" w:tplc="C674C5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8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350B2"/>
    <w:rsid w:val="001350B2"/>
    <w:rsid w:val="003373B2"/>
    <w:rsid w:val="005C436A"/>
    <w:rsid w:val="00AD6559"/>
    <w:rsid w:val="00C1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79D3A-56D8-4E0F-94FB-463347FC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0B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0B2"/>
    <w:rPr>
      <w:color w:val="0000FF"/>
      <w:u w:val="single"/>
    </w:rPr>
  </w:style>
  <w:style w:type="paragraph" w:styleId="a4">
    <w:name w:val="Normal (Web)"/>
    <w:basedOn w:val="a"/>
    <w:semiHidden/>
    <w:unhideWhenUsed/>
    <w:rsid w:val="001350B2"/>
    <w:pPr>
      <w:spacing w:before="100" w:beforeAutospacing="1" w:after="100" w:afterAutospacing="1"/>
    </w:pPr>
  </w:style>
  <w:style w:type="paragraph" w:styleId="a5">
    <w:name w:val="List Paragraph"/>
    <w:basedOn w:val="a"/>
    <w:uiPriority w:val="99"/>
    <w:qFormat/>
    <w:rsid w:val="001350B2"/>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uiPriority w:val="99"/>
    <w:rsid w:val="001350B2"/>
    <w:pPr>
      <w:widowControl w:val="0"/>
      <w:autoSpaceDE w:val="0"/>
      <w:autoSpaceDN w:val="0"/>
      <w:jc w:val="left"/>
    </w:pPr>
    <w:rPr>
      <w:rFonts w:ascii="Cambria" w:eastAsia="Times New Roman" w:hAnsi="Cambria" w:cs="Cambria"/>
      <w:szCs w:val="20"/>
      <w:lang w:eastAsia="ru-RU"/>
    </w:rPr>
  </w:style>
  <w:style w:type="paragraph" w:customStyle="1" w:styleId="ConsPlusTitle">
    <w:name w:val="ConsPlusTitle"/>
    <w:rsid w:val="001350B2"/>
    <w:pPr>
      <w:widowControl w:val="0"/>
      <w:autoSpaceDE w:val="0"/>
      <w:autoSpaceDN w:val="0"/>
      <w:jc w:val="left"/>
    </w:pPr>
    <w:rPr>
      <w:rFonts w:ascii="Cambria" w:eastAsia="Times New Roman" w:hAnsi="Cambria" w:cs="Cambria"/>
      <w:b/>
      <w:szCs w:val="20"/>
      <w:lang w:eastAsia="ru-RU"/>
    </w:rPr>
  </w:style>
  <w:style w:type="paragraph" w:customStyle="1" w:styleId="ConsPlusNonformat">
    <w:name w:val="ConsPlusNonformat"/>
    <w:uiPriority w:val="99"/>
    <w:rsid w:val="001350B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pple-converted-space">
    <w:name w:val="apple-converted-space"/>
    <w:basedOn w:val="a0"/>
    <w:rsid w:val="0013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9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6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settings" Target="settings.xml"/><Relationship Id="rId7" Type="http://schemas.openxmlformats.org/officeDocument/2006/relationships/hyperlink" Target="consultantplus://offline/ref=9C54D03F3E61BA041C952DA0515FE4C720CE1DBDEF65470B0BCFDFE242726984BA7F74BF38C8A474TFV8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C54D03F3E61BA041C952DA0515FE4C720CE1DBDEF65470B0BCFDFE242726984BA7F74BF38C8A474TFVAH" TargetMode="External"/><Relationship Id="rId11" Type="http://schemas.openxmlformats.org/officeDocument/2006/relationships/hyperlink" Target="consultantplus://offline/ref=9C54D03F3E61BA041C952DA0515FE4C720CE1DBDEF65470B0BCFDFE242T7V2H" TargetMode="External"/><Relationship Id="rId5" Type="http://schemas.openxmlformats.org/officeDocument/2006/relationships/hyperlink" Target="consultantplus://offline/ref=269DEC7ED70F08156E8CB9A4A4DEDEE4DC164F0056D394F4DFC8DEC97437V0W" TargetMode="External"/><Relationship Id="rId15" Type="http://schemas.openxmlformats.org/officeDocument/2006/relationships/hyperlink" Target="consultantplus://offline/ref=9C54D03F3E61BA041C952DA0515FE4C720CE1DBDEF65470B0BCFDFE242726984BA7F74BF38C8AA74TFV9H" TargetMode="External"/><Relationship Id="rId10" Type="http://schemas.openxmlformats.org/officeDocument/2006/relationships/hyperlink" Target="consultantplus://offline/ref=9C54D03F3E61BA041C952DA0515FE4C720CE1DBDEF65470B0BCFDFE242T7V2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54D03F3E61BA041C952DA0515FE4C720CE1DBDEF65470B0BCFDFE242726984BA7F74BF38C8AB79TFV8H" TargetMode="External"/><Relationship Id="rId14" Type="http://schemas.openxmlformats.org/officeDocument/2006/relationships/hyperlink" Target="consultantplus://offline/ref=9C54D03F3E61BA041C952DA0515FE4C720CE1DBDEF65470B0BCFDFE242T7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8868</Words>
  <Characters>50551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viktor</cp:lastModifiedBy>
  <cp:revision>2</cp:revision>
  <dcterms:created xsi:type="dcterms:W3CDTF">2016-10-12T18:14:00Z</dcterms:created>
  <dcterms:modified xsi:type="dcterms:W3CDTF">2016-10-12T18:14:00Z</dcterms:modified>
</cp:coreProperties>
</file>