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38" w:rsidRDefault="00581638" w:rsidP="00581638">
      <w:pPr>
        <w:pStyle w:val="a4"/>
        <w:spacing w:before="0" w:beforeAutospacing="0" w:after="0" w:afterAutospacing="0" w:line="240" w:lineRule="exact"/>
        <w:jc w:val="center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ПОСТАНОВЛЕНИЕ</w:t>
      </w:r>
    </w:p>
    <w:p w:rsidR="00581638" w:rsidRDefault="00581638" w:rsidP="00581638">
      <w:pPr>
        <w:pStyle w:val="a4"/>
        <w:spacing w:before="0" w:beforeAutospacing="0" w:after="0" w:afterAutospacing="0" w:line="240" w:lineRule="exact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07.11.2016  № 57</w:t>
      </w:r>
    </w:p>
    <w:p w:rsidR="00581638" w:rsidRDefault="00581638" w:rsidP="00581638">
      <w:pPr>
        <w:pStyle w:val="a4"/>
        <w:spacing w:before="0" w:beforeAutospacing="0" w:after="0" w:afterAutospacing="0" w:line="240" w:lineRule="exact"/>
        <w:rPr>
          <w:rStyle w:val="a5"/>
          <w:i w:val="0"/>
          <w:sz w:val="28"/>
          <w:szCs w:val="28"/>
        </w:rPr>
      </w:pPr>
    </w:p>
    <w:p w:rsidR="00581638" w:rsidRDefault="00581638" w:rsidP="00581638">
      <w:pPr>
        <w:pStyle w:val="a4"/>
        <w:spacing w:before="0" w:beforeAutospacing="0" w:after="0" w:afterAutospacing="0" w:line="240" w:lineRule="exact"/>
      </w:pPr>
      <w:r>
        <w:rPr>
          <w:rStyle w:val="a5"/>
          <w:i w:val="0"/>
          <w:sz w:val="28"/>
          <w:szCs w:val="28"/>
        </w:rPr>
        <w:t xml:space="preserve">Об основных направлениях бюджетной и налоговой политики Куканского сельского поселения </w:t>
      </w:r>
      <w:r>
        <w:rPr>
          <w:sz w:val="28"/>
          <w:szCs w:val="28"/>
        </w:rPr>
        <w:t>на 2017 год и на плановый период 2018 и 2019</w:t>
      </w:r>
      <w:r>
        <w:t xml:space="preserve">  </w:t>
      </w:r>
      <w:r>
        <w:rPr>
          <w:rStyle w:val="a5"/>
          <w:i w:val="0"/>
          <w:sz w:val="28"/>
          <w:szCs w:val="28"/>
        </w:rPr>
        <w:t>годы</w:t>
      </w:r>
    </w:p>
    <w:p w:rsidR="00581638" w:rsidRDefault="00581638" w:rsidP="00581638">
      <w:pPr>
        <w:pStyle w:val="a3"/>
        <w:spacing w:before="0" w:beforeAutospacing="0" w:after="0" w:afterAutospacing="0" w:line="240" w:lineRule="exact"/>
        <w:ind w:firstLine="720"/>
        <w:jc w:val="both"/>
        <w:rPr>
          <w:sz w:val="28"/>
          <w:szCs w:val="28"/>
        </w:rPr>
      </w:pPr>
    </w:p>
    <w:p w:rsidR="00581638" w:rsidRDefault="00581638" w:rsidP="0058163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81638" w:rsidRDefault="00581638" w:rsidP="0058163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  Совета депутатов Куканского  сельского поселения Хабаровского муниципального района Хабаровского края от 10.11.2014 № 23-39 «Об утверждении Положения о бюджетном процессе в </w:t>
      </w:r>
      <w:proofErr w:type="spellStart"/>
      <w:r>
        <w:rPr>
          <w:sz w:val="28"/>
          <w:szCs w:val="28"/>
        </w:rPr>
        <w:t>Куканском</w:t>
      </w:r>
      <w:proofErr w:type="spellEnd"/>
      <w:r>
        <w:rPr>
          <w:sz w:val="28"/>
          <w:szCs w:val="28"/>
        </w:rPr>
        <w:t xml:space="preserve"> сельском поселении»,  в целях составления проекта бюджета сельского поселения на 2017 год и на плановый период 2018 и 2019 годы, администрация Куканского сельского поселения Хабаровского муниципального района Хабаровского края</w:t>
      </w:r>
      <w:proofErr w:type="gramEnd"/>
    </w:p>
    <w:p w:rsidR="00581638" w:rsidRDefault="00581638" w:rsidP="005816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81638" w:rsidRDefault="00581638" w:rsidP="0058163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прилагаемые основные направления бюджетной и налоговой политики в </w:t>
      </w:r>
      <w:proofErr w:type="spellStart"/>
      <w:r>
        <w:rPr>
          <w:rFonts w:ascii="Times New Roman" w:hAnsi="Times New Roman"/>
          <w:sz w:val="28"/>
          <w:szCs w:val="28"/>
        </w:rPr>
        <w:t>Куканском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2017 год и на плановый период 2018 и 2019 годы.</w:t>
      </w:r>
    </w:p>
    <w:p w:rsidR="00581638" w:rsidRDefault="00581638" w:rsidP="005816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 сельского поселения  обеспечить составление проекта бюджета с учетом основных направлений бюджетной и налоговой политики Куканского сельского поселения.</w:t>
      </w:r>
    </w:p>
    <w:p w:rsidR="00581638" w:rsidRDefault="00581638" w:rsidP="005816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Информационном бюллетене и на официальном сайте  Куканского сельского поселения Хабаровского муниципального района Хабаровского края.</w:t>
      </w:r>
    </w:p>
    <w:p w:rsidR="00581638" w:rsidRDefault="00581638" w:rsidP="00581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Контроль за выполнением настоящего постановления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главного специалиста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581638" w:rsidRDefault="00581638" w:rsidP="0058163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          5. Настоящее постановление вступает в силу после его официального опубликования.</w:t>
      </w:r>
    </w:p>
    <w:p w:rsidR="00581638" w:rsidRDefault="00581638" w:rsidP="0058163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81638" w:rsidRDefault="00581638" w:rsidP="0058163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81638" w:rsidRDefault="00581638" w:rsidP="005816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81638" w:rsidRDefault="00581638" w:rsidP="005816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81638" w:rsidRDefault="00581638" w:rsidP="0058163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И.о. главы администрации                                                              И.В. Бояркина </w:t>
      </w:r>
    </w:p>
    <w:p w:rsidR="00581638" w:rsidRDefault="00581638" w:rsidP="0058163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81638" w:rsidRDefault="00581638" w:rsidP="005816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81638" w:rsidRDefault="00581638" w:rsidP="005816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581638" w:rsidRDefault="00581638" w:rsidP="005816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581638" w:rsidRDefault="00581638" w:rsidP="005816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81638" w:rsidRDefault="00581638" w:rsidP="005816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581638" w:rsidRDefault="00581638" w:rsidP="005816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УТВЕРЖДЕНО</w:t>
      </w:r>
    </w:p>
    <w:p w:rsidR="00581638" w:rsidRDefault="00581638" w:rsidP="005816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81638" w:rsidRDefault="00581638" w:rsidP="005816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581638" w:rsidRDefault="00581638" w:rsidP="005816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Куканского сельского поселения</w:t>
      </w:r>
    </w:p>
    <w:p w:rsidR="00581638" w:rsidRDefault="00581638" w:rsidP="005816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_____________№_________ </w:t>
      </w:r>
    </w:p>
    <w:p w:rsidR="00581638" w:rsidRDefault="00581638" w:rsidP="0058163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81638" w:rsidRDefault="00581638" w:rsidP="005816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</w:rPr>
        <w:t> </w:t>
      </w:r>
      <w:r>
        <w:rPr>
          <w:rStyle w:val="a6"/>
          <w:sz w:val="28"/>
          <w:szCs w:val="28"/>
        </w:rPr>
        <w:t>Основные направления бюджетной и налоговой политики</w:t>
      </w:r>
    </w:p>
    <w:p w:rsidR="00581638" w:rsidRDefault="00581638" w:rsidP="00581638">
      <w:pPr>
        <w:pStyle w:val="a3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sz w:val="28"/>
          <w:szCs w:val="28"/>
        </w:rPr>
        <w:lastRenderedPageBreak/>
        <w:t xml:space="preserve">Куканского сельское поселение </w:t>
      </w:r>
      <w:r>
        <w:rPr>
          <w:b/>
          <w:sz w:val="28"/>
          <w:szCs w:val="28"/>
        </w:rPr>
        <w:t>на 2017 год и на плановый период 2018 и 2019 годы</w:t>
      </w:r>
    </w:p>
    <w:p w:rsidR="00581638" w:rsidRDefault="00581638" w:rsidP="0058163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и налоговой политики Куканского сельского поселения на  2017 год и на плановый период 2018 и 2019 годы подготовлены в соответствии с требованиями статьи 172 Бюджетного кодекса Российской Федерации и решением Совета депутатов Куканского сельского поселения «Об утверждении Положения о бюджетном процессе в </w:t>
      </w:r>
      <w:proofErr w:type="spellStart"/>
      <w:r>
        <w:rPr>
          <w:sz w:val="28"/>
          <w:szCs w:val="28"/>
        </w:rPr>
        <w:t>Куканском</w:t>
      </w:r>
      <w:proofErr w:type="spellEnd"/>
      <w:r>
        <w:rPr>
          <w:sz w:val="28"/>
          <w:szCs w:val="28"/>
        </w:rPr>
        <w:t xml:space="preserve"> сельском поселении».</w:t>
      </w:r>
    </w:p>
    <w:p w:rsidR="00581638" w:rsidRDefault="00581638" w:rsidP="005816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политики сельского поселения являются основой для формирования бюджета на  2017 год и на плановый период 2018 и 2019  годы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повышения качества бюджетного процесса, обеспечение рационального и эффективного использования бюджетных средств, дальнейшего совершенствования межбюджетных отношений. </w:t>
      </w:r>
    </w:p>
    <w:p w:rsidR="00581638" w:rsidRDefault="00581638" w:rsidP="005816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Основные направления бюджетной и налоговой политики поселения на 2017 год и на плановый период 2018 и 2019  годы определяют стратегию действий органов местного самоуправления поселения в части доходов, расходов бюджета и межбюджетных отношений. Основная цель – решать большее количество текущих задач и задач развития в соответствии со стратегией социально-экономического развития поселения в условиях ограниченности бюджетных ресурсов</w:t>
      </w:r>
    </w:p>
    <w:p w:rsidR="00581638" w:rsidRDefault="00581638" w:rsidP="005816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81638" w:rsidRDefault="00581638" w:rsidP="005816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6"/>
          <w:sz w:val="28"/>
          <w:szCs w:val="28"/>
        </w:rPr>
        <w:t>1. Основные направления налоговой политики</w:t>
      </w:r>
    </w:p>
    <w:p w:rsidR="00581638" w:rsidRDefault="00581638" w:rsidP="00581638">
      <w:pPr>
        <w:pStyle w:val="constitle"/>
        <w:spacing w:before="0" w:beforeAutospacing="0" w:after="0" w:afterAutospacing="0"/>
        <w:jc w:val="center"/>
        <w:rPr>
          <w:sz w:val="28"/>
          <w:szCs w:val="28"/>
        </w:rPr>
      </w:pPr>
    </w:p>
    <w:p w:rsidR="00581638" w:rsidRDefault="00581638" w:rsidP="005816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 </w:t>
      </w:r>
    </w:p>
    <w:p w:rsidR="00581638" w:rsidRDefault="00581638" w:rsidP="0058163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Куканского сельского поселения направлена:</w:t>
      </w:r>
    </w:p>
    <w:p w:rsidR="00581638" w:rsidRDefault="00581638" w:rsidP="0058163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улучшение качества администрирования доходных источников местного бюджета;</w:t>
      </w:r>
    </w:p>
    <w:p w:rsidR="00581638" w:rsidRDefault="00581638" w:rsidP="0058163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взаимодействия с органами власти муниципального района, органов местного самоуправления и федеральных органов государственной власти;</w:t>
      </w:r>
    </w:p>
    <w:p w:rsidR="00581638" w:rsidRDefault="00581638" w:rsidP="0058163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оптимизацию состава налоговых льгот с учетом оценки их социальной и бюджетной эффективности </w:t>
      </w:r>
    </w:p>
    <w:p w:rsidR="00581638" w:rsidRDefault="00581638" w:rsidP="0058163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дальнейшему развитию субъектов малого предпринимательства  с целью повышения их участия в наполнении бюджетной системы и увеличении налоговых поступлений.</w:t>
      </w:r>
    </w:p>
    <w:p w:rsidR="00581638" w:rsidRDefault="00581638" w:rsidP="0058163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реализация основных направлений налоговой политики поселения позволит:</w:t>
      </w:r>
    </w:p>
    <w:p w:rsidR="00581638" w:rsidRDefault="00581638" w:rsidP="0058163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повысить уровень ответственности главных администраторов доходов бюджета сельского поселения, за выполнение плановых показателей поступления доходов;</w:t>
      </w:r>
    </w:p>
    <w:p w:rsidR="00581638" w:rsidRDefault="00581638" w:rsidP="0058163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скоординировать действия органа исполнительной власти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с налоговыми органами, а также с главными администраторами неналоговых доходов для улучшения качества налогового </w:t>
      </w:r>
      <w:r>
        <w:rPr>
          <w:sz w:val="28"/>
          <w:szCs w:val="28"/>
        </w:rPr>
        <w:lastRenderedPageBreak/>
        <w:t>администрирования, увеличения собираемости налогов на территории сельского поселения;</w:t>
      </w:r>
    </w:p>
    <w:p w:rsidR="00581638" w:rsidRDefault="00581638" w:rsidP="00581638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в) сохранить налоговые льготы по земельному налогу, установленные решением Совета депутатов Куканского сельского поселения от 19.11.2010 № 15-21 «Об утверждении положения о местных налогах на территории Куканского сельского поселения», решением Совета депутатов Куканского сельского поселения от 11.11.2014 № 23-37 «О внесении изменений в Положение о  местных налогах на территории Куканского сельского поселения»;</w:t>
      </w:r>
    </w:p>
    <w:p w:rsidR="00581638" w:rsidRDefault="00581638" w:rsidP="0058163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совершенствовать механизмы использования собственности поселения.</w:t>
      </w:r>
    </w:p>
    <w:p w:rsidR="00581638" w:rsidRDefault="00581638" w:rsidP="005816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81638" w:rsidRDefault="00581638" w:rsidP="0058163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1.2. Показатели прогноза социально-экономического развития</w:t>
      </w:r>
    </w:p>
    <w:p w:rsidR="00581638" w:rsidRDefault="00581638" w:rsidP="00581638">
      <w:pPr>
        <w:pStyle w:val="a4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sz w:val="28"/>
          <w:szCs w:val="28"/>
        </w:rPr>
        <w:t>Куканского сельского поселения, положенные в основу формирования налоговой политики</w:t>
      </w:r>
    </w:p>
    <w:p w:rsidR="00581638" w:rsidRDefault="00581638" w:rsidP="00581638">
      <w:pPr>
        <w:pStyle w:val="a4"/>
        <w:spacing w:before="0" w:beforeAutospacing="0" w:after="0" w:afterAutospacing="0"/>
        <w:jc w:val="center"/>
      </w:pPr>
      <w:r>
        <w:rPr>
          <w:rStyle w:val="a6"/>
          <w:sz w:val="28"/>
          <w:szCs w:val="28"/>
        </w:rPr>
        <w:t>на 2017 год</w:t>
      </w:r>
      <w:r>
        <w:rPr>
          <w:b/>
          <w:sz w:val="28"/>
          <w:szCs w:val="28"/>
        </w:rPr>
        <w:t xml:space="preserve"> и на плановый период 2018 и 2019 годов</w:t>
      </w:r>
    </w:p>
    <w:p w:rsidR="00581638" w:rsidRDefault="00581638" w:rsidP="005816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81638" w:rsidRDefault="00581638" w:rsidP="0058163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основу формирования налоговой политики муниципального образования на 2017 год и на плановый период 2018 и 2019  годы положены основные показатели прогноза социально-экономического развития Куканского сельского поселения.</w:t>
      </w:r>
    </w:p>
    <w:p w:rsidR="00581638" w:rsidRDefault="00581638" w:rsidP="0058163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показателей, применяемых для определения параметров доходной части бюджета, является индекс потребительских цен.</w:t>
      </w:r>
    </w:p>
    <w:p w:rsidR="00581638" w:rsidRDefault="00581638" w:rsidP="00581638">
      <w:pPr>
        <w:spacing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Поступления налоговых и неналоговых доходов  бюджета сельского поселения на 2016 год прогнозируются в сумме  2575.0 тыс. рублей, на  2017 год в сумме  2464.0 тыс. рублей, на 2018 год  2620.0 тыс. рублей, на 2019 год  2681.0 тыс. рублей.</w:t>
      </w:r>
    </w:p>
    <w:p w:rsidR="00581638" w:rsidRDefault="00581638" w:rsidP="00581638">
      <w:pPr>
        <w:pStyle w:val="a3"/>
        <w:spacing w:before="0" w:beforeAutospacing="0" w:after="0" w:afterAutospacing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Транспортный налог и составляет 2016год , 301,0 тыс. рублей, на 2017 год 332,0 тыс. рублей, на 2018 год 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368,0 тыс. рублей, на 2019  год 407,0 тыс. рублей от общей суммы налогов сельского поселения.</w:t>
      </w:r>
    </w:p>
    <w:p w:rsidR="00581638" w:rsidRDefault="00581638" w:rsidP="00581638">
      <w:pPr>
        <w:pStyle w:val="a3"/>
        <w:spacing w:before="0" w:beforeAutospacing="0" w:after="0" w:afterAutospacing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составляет 2016год , 696,0 тыс. рублей, на 2017 год 610,0 тыс. рублей, на 2018 год 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723,0 тыс. рублей, на 2019  год 731,0 тыс. рублей от общей суммы налогов сельского поселения.</w:t>
      </w:r>
    </w:p>
    <w:p w:rsidR="00581638" w:rsidRDefault="00581638" w:rsidP="005816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По-прежнему в бюджет поселения планируется зачисление налога на имущество физических лиц, налог на доходы с физических лиц, налоги на товары (работы, </w:t>
      </w:r>
      <w:proofErr w:type="gramStart"/>
      <w:r>
        <w:rPr>
          <w:rFonts w:ascii="Times New Roman" w:hAnsi="Times New Roman"/>
          <w:sz w:val="28"/>
          <w:szCs w:val="28"/>
        </w:rPr>
        <w:t>услуги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реализуемые на территории РФ.</w:t>
      </w:r>
    </w:p>
    <w:p w:rsidR="00581638" w:rsidRDefault="00581638" w:rsidP="005816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81638" w:rsidRDefault="00581638" w:rsidP="0058163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2. Основные направления бюджетной политики Куканского сельского поселение </w:t>
      </w:r>
      <w:r>
        <w:rPr>
          <w:b/>
          <w:sz w:val="28"/>
          <w:szCs w:val="28"/>
        </w:rPr>
        <w:t>на 2017 год и на плановый период 2018 и 2019  годы</w:t>
      </w:r>
      <w:r>
        <w:rPr>
          <w:rStyle w:val="a6"/>
          <w:b w:val="0"/>
          <w:sz w:val="28"/>
          <w:szCs w:val="28"/>
        </w:rPr>
        <w:t>.</w:t>
      </w:r>
    </w:p>
    <w:p w:rsidR="00581638" w:rsidRDefault="00581638" w:rsidP="0058163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581638" w:rsidRDefault="00581638" w:rsidP="00581638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бюджетной политики  – повышение качества жизни населения.</w:t>
      </w:r>
    </w:p>
    <w:p w:rsidR="00581638" w:rsidRDefault="00581638" w:rsidP="00581638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бюджетной и налоговой политики на 2017 год и на плановый период 2018 и 2019  годы являются: </w:t>
      </w:r>
    </w:p>
    <w:p w:rsidR="00581638" w:rsidRDefault="00581638" w:rsidP="005816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 обеспечение сбалансированности бюджетной системы поселения – принцип обеспечения бюджетных расходов источниками их финансирования. </w:t>
      </w:r>
    </w:p>
    <w:p w:rsidR="00581638" w:rsidRDefault="00581638" w:rsidP="005816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повышение роли и качества среднесрочного финансового </w:t>
      </w:r>
    </w:p>
    <w:p w:rsidR="00581638" w:rsidRDefault="00581638" w:rsidP="005816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планирования; </w:t>
      </w:r>
    </w:p>
    <w:p w:rsidR="00581638" w:rsidRDefault="00581638" w:rsidP="005816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обеспечение исполнения расходных обязательств. </w:t>
      </w:r>
    </w:p>
    <w:p w:rsidR="00581638" w:rsidRDefault="00581638" w:rsidP="005816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 бюджетной политики поселения должно быть положено безусловное исполнение действующих расходных обязательств поселения. </w:t>
      </w:r>
    </w:p>
    <w:p w:rsidR="00581638" w:rsidRDefault="00581638" w:rsidP="005816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или принятие расходных обязательств возможно только при наличии их финансового обеспечения; </w:t>
      </w:r>
    </w:p>
    <w:p w:rsidR="00581638" w:rsidRDefault="00581638" w:rsidP="005816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повышение результативности бюджетных расходов. </w:t>
      </w:r>
    </w:p>
    <w:p w:rsidR="00581638" w:rsidRDefault="00581638" w:rsidP="00581638">
      <w:pPr>
        <w:pStyle w:val="a3"/>
        <w:spacing w:before="0" w:beforeAutospacing="0" w:after="0" w:afterAutospacing="0"/>
        <w:jc w:val="both"/>
      </w:pPr>
      <w:r>
        <w:t>  </w:t>
      </w:r>
    </w:p>
    <w:p w:rsidR="00581638" w:rsidRDefault="00581638" w:rsidP="005816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В сфере культуры.</w:t>
      </w:r>
    </w:p>
    <w:p w:rsidR="00581638" w:rsidRDefault="00581638" w:rsidP="0058163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81638" w:rsidRDefault="00581638" w:rsidP="0058163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направлением деятельности муниципального учреждения культурно - </w:t>
      </w:r>
      <w:proofErr w:type="spellStart"/>
      <w:r>
        <w:rPr>
          <w:sz w:val="28"/>
          <w:szCs w:val="28"/>
        </w:rPr>
        <w:t>досугового</w:t>
      </w:r>
      <w:proofErr w:type="spellEnd"/>
      <w:r>
        <w:rPr>
          <w:sz w:val="28"/>
          <w:szCs w:val="28"/>
        </w:rPr>
        <w:t xml:space="preserve"> типа является обеспечение условий по поддержке профессионального и любительского творчества, организация и участие в смотрах, конкурсах, фестивалях с целью выявления и поддержки молодых дарований, расширение  связей по созданию совместных мероприятий.</w:t>
      </w:r>
    </w:p>
    <w:p w:rsidR="00581638" w:rsidRDefault="00581638" w:rsidP="00581638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581638" w:rsidRDefault="00581638" w:rsidP="00581638">
      <w:pPr>
        <w:pStyle w:val="a3"/>
        <w:spacing w:before="0" w:beforeAutospacing="0" w:after="0" w:afterAutospacing="0"/>
        <w:jc w:val="center"/>
      </w:pPr>
      <w:r>
        <w:rPr>
          <w:rStyle w:val="a6"/>
          <w:sz w:val="28"/>
          <w:szCs w:val="28"/>
        </w:rPr>
        <w:t>В сфере жилищно-коммунального хозяйства.</w:t>
      </w:r>
    </w:p>
    <w:p w:rsidR="00581638" w:rsidRDefault="00581638" w:rsidP="0058163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81638" w:rsidRDefault="00581638" w:rsidP="0058163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  по благоустройству территории поселения планируются:</w:t>
      </w:r>
    </w:p>
    <w:p w:rsidR="00581638" w:rsidRDefault="00581638" w:rsidP="0058163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дорожной деятельности в части содержания и ремонта дорог в поселении;</w:t>
      </w:r>
    </w:p>
    <w:p w:rsidR="00581638" w:rsidRDefault="00581638" w:rsidP="0058163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уличного освещения населенного пункта;</w:t>
      </w:r>
    </w:p>
    <w:p w:rsidR="00581638" w:rsidRDefault="00581638" w:rsidP="0058163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содержания мест захоронения;</w:t>
      </w:r>
    </w:p>
    <w:p w:rsidR="00581638" w:rsidRDefault="00581638" w:rsidP="0058163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сбора,  вывоза и утилизации бытовых отходов;</w:t>
      </w:r>
    </w:p>
    <w:p w:rsidR="00581638" w:rsidRDefault="00581638" w:rsidP="0058163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благоустройства населенного пункта.</w:t>
      </w:r>
    </w:p>
    <w:p w:rsidR="00581638" w:rsidRDefault="00581638" w:rsidP="005816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Результат: </w:t>
      </w:r>
    </w:p>
    <w:p w:rsidR="00581638" w:rsidRDefault="00581638" w:rsidP="0058163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комфортности жилья, улучшение состояния дорог, освещенности и благоустройства населенных пунктов, находящихся на территории поселения.</w:t>
      </w:r>
    </w:p>
    <w:p w:rsidR="00581638" w:rsidRDefault="00581638" w:rsidP="0058163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6"/>
          <w:sz w:val="28"/>
          <w:szCs w:val="28"/>
        </w:rPr>
        <w:t> </w:t>
      </w:r>
    </w:p>
    <w:p w:rsidR="00581638" w:rsidRDefault="00581638" w:rsidP="005816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В сфере  управления.</w:t>
      </w:r>
    </w:p>
    <w:p w:rsidR="00581638" w:rsidRDefault="00581638" w:rsidP="005816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81638" w:rsidRDefault="00581638" w:rsidP="0058163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Следует обеспечить неукоснительное выполнение нормативов формирования расходов на обеспечение деятельности органов местного самоуправления.</w:t>
      </w:r>
    </w:p>
    <w:p w:rsidR="00581638" w:rsidRDefault="00581638" w:rsidP="00581638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Рост численности муниципальных служащих не допускается.</w:t>
      </w:r>
    </w:p>
    <w:p w:rsidR="00581638" w:rsidRDefault="00581638" w:rsidP="00581638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581638" w:rsidRDefault="00581638" w:rsidP="00581638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 области обеспечения безопасности граждан, гражданской обороны и предотвращения чрезвычайных ситуаций.</w:t>
      </w:r>
    </w:p>
    <w:p w:rsidR="00581638" w:rsidRDefault="00581638" w:rsidP="00581638">
      <w:pPr>
        <w:pStyle w:val="a3"/>
        <w:spacing w:before="0" w:beforeAutospacing="0" w:after="0" w:afterAutospacing="0"/>
        <w:ind w:firstLine="720"/>
        <w:jc w:val="both"/>
      </w:pPr>
    </w:p>
    <w:p w:rsidR="00581638" w:rsidRDefault="00581638" w:rsidP="0058163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сфере обеспечения безопасности граждан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>включены ассигнования на содержание ВУС.</w:t>
      </w:r>
    </w:p>
    <w:p w:rsidR="00581638" w:rsidRDefault="00581638" w:rsidP="0058163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гражданской обороны предусмотрены мероприятия по предотвращению чрезвычайных ситуаций.</w:t>
      </w:r>
    </w:p>
    <w:p w:rsidR="00581638" w:rsidRDefault="00581638" w:rsidP="0058163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81638" w:rsidRDefault="00581638" w:rsidP="00581638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581638" w:rsidRDefault="00581638" w:rsidP="0058163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6"/>
          <w:sz w:val="28"/>
          <w:szCs w:val="28"/>
        </w:rPr>
        <w:t> </w:t>
      </w:r>
    </w:p>
    <w:p w:rsidR="00581638" w:rsidRDefault="00581638" w:rsidP="0058163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81638" w:rsidRDefault="00581638" w:rsidP="0058163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81638" w:rsidRDefault="00581638" w:rsidP="0058163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81638" w:rsidRDefault="00581638" w:rsidP="0058163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81638" w:rsidRDefault="00581638" w:rsidP="00581638">
      <w:pPr>
        <w:pStyle w:val="a3"/>
        <w:spacing w:before="0" w:beforeAutospacing="0" w:after="0" w:afterAutospacing="0" w:line="240" w:lineRule="exact"/>
        <w:ind w:firstLine="601"/>
        <w:jc w:val="both"/>
        <w:rPr>
          <w:rStyle w:val="a5"/>
          <w:i w:val="0"/>
        </w:rPr>
      </w:pPr>
    </w:p>
    <w:p w:rsidR="00581638" w:rsidRDefault="00581638" w:rsidP="00581638">
      <w:pPr>
        <w:pStyle w:val="a3"/>
        <w:spacing w:before="0" w:beforeAutospacing="0" w:after="0" w:afterAutospacing="0" w:line="240" w:lineRule="exact"/>
        <w:ind w:firstLine="601"/>
        <w:jc w:val="both"/>
        <w:rPr>
          <w:rStyle w:val="a5"/>
          <w:i w:val="0"/>
          <w:sz w:val="28"/>
          <w:szCs w:val="28"/>
        </w:rPr>
      </w:pPr>
    </w:p>
    <w:p w:rsidR="00581638" w:rsidRDefault="00581638" w:rsidP="00581638"/>
    <w:p w:rsidR="00581638" w:rsidRDefault="00581638" w:rsidP="00581638"/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1638"/>
    <w:rsid w:val="00475A05"/>
    <w:rsid w:val="00581638"/>
    <w:rsid w:val="005C436A"/>
    <w:rsid w:val="00C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38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16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basedOn w:val="a"/>
    <w:rsid w:val="005816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a4"/>
    <w:basedOn w:val="a"/>
    <w:rsid w:val="005816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qFormat/>
    <w:rsid w:val="00581638"/>
    <w:rPr>
      <w:i/>
      <w:iCs/>
    </w:rPr>
  </w:style>
  <w:style w:type="character" w:styleId="a6">
    <w:name w:val="Strong"/>
    <w:basedOn w:val="a0"/>
    <w:qFormat/>
    <w:rsid w:val="005816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1288</Words>
  <Characters>7347</Characters>
  <Application>Microsoft Office Word</Application>
  <DocSecurity>0</DocSecurity>
  <Lines>61</Lines>
  <Paragraphs>17</Paragraphs>
  <ScaleCrop>false</ScaleCrop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2</cp:revision>
  <dcterms:created xsi:type="dcterms:W3CDTF">2016-12-02T06:31:00Z</dcterms:created>
  <dcterms:modified xsi:type="dcterms:W3CDTF">2016-12-02T06:32:00Z</dcterms:modified>
</cp:coreProperties>
</file>