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2C" w:rsidRDefault="00C9522C" w:rsidP="00C9522C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C21910" w:rsidRDefault="00C21910" w:rsidP="00C21910">
      <w:pPr>
        <w:rPr>
          <w:lang w:val="uk-UA"/>
        </w:rPr>
      </w:pPr>
    </w:p>
    <w:p w:rsidR="00C21910" w:rsidRDefault="00C21910" w:rsidP="00C219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</w:p>
    <w:p w:rsidR="00C21910" w:rsidRDefault="00C21910" w:rsidP="00C219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КУКАНСКОГО СЕЛЬСКОГО ПОСЕЛЕНИЯ</w:t>
      </w:r>
    </w:p>
    <w:p w:rsidR="00C21910" w:rsidRDefault="00C21910" w:rsidP="00C219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C21910" w:rsidRDefault="00C21910" w:rsidP="00C219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C21910" w:rsidRDefault="00C21910" w:rsidP="00C21910">
      <w:pPr>
        <w:rPr>
          <w:rFonts w:ascii="Times New Roman" w:eastAsia="Times New Roman" w:hAnsi="Times New Roman"/>
          <w:b/>
          <w:bCs/>
        </w:rPr>
      </w:pPr>
    </w:p>
    <w:p w:rsidR="00C21910" w:rsidRDefault="00A95904" w:rsidP="00C21910">
      <w:pPr>
        <w:ind w:hanging="6"/>
        <w:rPr>
          <w:rFonts w:ascii="Times New Roman" w:hAnsi="Times New Roman"/>
          <w:sz w:val="28"/>
          <w:szCs w:val="28"/>
          <w:u w:val="single"/>
        </w:rPr>
      </w:pPr>
      <w:r w:rsidRPr="00A95904">
        <w:rPr>
          <w:rFonts w:ascii="Times New Roman" w:eastAsia="Times New Roman" w:hAnsi="Times New Roman"/>
          <w:bCs/>
          <w:sz w:val="28"/>
          <w:szCs w:val="28"/>
          <w:u w:val="single"/>
        </w:rPr>
        <w:t>04.03</w:t>
      </w:r>
      <w:r w:rsidR="00C21910" w:rsidRPr="00A95904">
        <w:rPr>
          <w:rFonts w:ascii="Times New Roman" w:eastAsia="Times New Roman" w:hAnsi="Times New Roman"/>
          <w:bCs/>
          <w:sz w:val="28"/>
          <w:szCs w:val="28"/>
          <w:u w:val="single"/>
        </w:rPr>
        <w:t>.202</w:t>
      </w:r>
      <w:r w:rsidRPr="00A95904">
        <w:rPr>
          <w:rFonts w:ascii="Times New Roman" w:eastAsia="Times New Roman" w:hAnsi="Times New Roman"/>
          <w:bCs/>
          <w:sz w:val="28"/>
          <w:szCs w:val="28"/>
          <w:u w:val="single"/>
        </w:rPr>
        <w:t>4</w:t>
      </w:r>
      <w:r w:rsidR="00C2191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№ 8</w:t>
      </w:r>
    </w:p>
    <w:p w:rsidR="00C21910" w:rsidRDefault="00C21910" w:rsidP="00C21910">
      <w:pPr>
        <w:tabs>
          <w:tab w:val="left" w:pos="558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п. Кукан</w:t>
      </w:r>
    </w:p>
    <w:p w:rsidR="00C9522C" w:rsidRDefault="00C9522C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C9522C" w:rsidRDefault="00C9522C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</w:t>
      </w:r>
      <w:r w:rsidR="00A95904">
        <w:rPr>
          <w:rFonts w:ascii="Times New Roman" w:hAnsi="Times New Roman"/>
          <w:sz w:val="28"/>
          <w:szCs w:val="28"/>
        </w:rPr>
        <w:t>ого муниципального района в 2024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D07A6" w:rsidRDefault="008D07A6" w:rsidP="008D07A6">
      <w:pPr>
        <w:ind w:left="198"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пожарной безопасности», статьёй 4 Закона Хабаровского края от 26.07.2005 №  291 «Об обеспечении пожарной безопасности на территории Хабаровского края» и во исполнение постановления Губернатора Хабаровского края от 25.07.2008 № 96 «Об утверждении порядка оперативного управления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и подразделениями противопожарной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 Хабаровского края», с целью реагирования на пожары и чрезвычайные ситуации различного характера, проведения первоочередных аварийно-спасательных работ на территории Куканского сельского поселения, для обеспечения взаимодействия органов полиции, подразделения скорой медицинской помощи, заинтересованных организаций сельского поселения с подразделениями пожарной охраны, администрация Куканского сельского поселения Хабаровского муниципального района Хабаровского края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прилагаемый План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Хабаровского муниципального района на 202</w:t>
      </w:r>
      <w:r w:rsidR="00A959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Определить, что приём и регистрацию сообщений о пожарах на территории Куканского сельского поселения осуществляет диспетчер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ПЧ 1 ОПС Хабаровского края (с. Кукан) по телефонам «499-180», "112".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руководителям предприятий и организаций Куканского сельского поселения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</w:t>
      </w:r>
      <w:r>
        <w:rPr>
          <w:rFonts w:ascii="Times New Roman" w:hAnsi="Times New Roman"/>
          <w:sz w:val="28"/>
          <w:szCs w:val="28"/>
        </w:rPr>
        <w:lastRenderedPageBreak/>
        <w:t>пожарной охраны.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обучение и подготовку работников (обслуживающего персонала) действиям при возникновении пожара.</w:t>
      </w:r>
    </w:p>
    <w:p w:rsidR="00C21910" w:rsidRDefault="00A95904" w:rsidP="00C21910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4.Постановление от 14.03.2023 № 7</w:t>
      </w:r>
      <w:r w:rsidR="00C21910" w:rsidRPr="00C21910">
        <w:rPr>
          <w:rFonts w:ascii="Times New Roman" w:hAnsi="Times New Roman"/>
          <w:sz w:val="28"/>
          <w:szCs w:val="28"/>
        </w:rPr>
        <w:t xml:space="preserve"> </w:t>
      </w:r>
      <w:r w:rsidR="00C21910">
        <w:rPr>
          <w:rFonts w:ascii="Times New Roman" w:hAnsi="Times New Roman"/>
          <w:sz w:val="28"/>
          <w:szCs w:val="28"/>
        </w:rPr>
        <w:t>"Об утверждении Плана привлечения сил и сре</w:t>
      </w:r>
      <w:proofErr w:type="gramStart"/>
      <w:r w:rsidR="00C21910">
        <w:rPr>
          <w:rFonts w:ascii="Times New Roman" w:hAnsi="Times New Roman"/>
          <w:sz w:val="28"/>
          <w:szCs w:val="28"/>
        </w:rPr>
        <w:t>дств дл</w:t>
      </w:r>
      <w:proofErr w:type="gramEnd"/>
      <w:r w:rsidR="00C21910">
        <w:rPr>
          <w:rFonts w:ascii="Times New Roman" w:hAnsi="Times New Roman"/>
          <w:sz w:val="28"/>
          <w:szCs w:val="28"/>
        </w:rPr>
        <w:t>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</w:t>
      </w:r>
      <w:r>
        <w:rPr>
          <w:rFonts w:ascii="Times New Roman" w:hAnsi="Times New Roman"/>
          <w:sz w:val="28"/>
          <w:szCs w:val="28"/>
        </w:rPr>
        <w:t>ого муниципального района в 2023</w:t>
      </w:r>
      <w:r w:rsidR="00C21910">
        <w:rPr>
          <w:rFonts w:ascii="Times New Roman" w:hAnsi="Times New Roman"/>
          <w:sz w:val="28"/>
          <w:szCs w:val="28"/>
        </w:rPr>
        <w:t>" году считать утратившим силу.</w:t>
      </w:r>
    </w:p>
    <w:p w:rsidR="008D07A6" w:rsidRDefault="00C21910" w:rsidP="005731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07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07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07A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5731E9">
        <w:rPr>
          <w:rFonts w:ascii="Times New Roman" w:hAnsi="Times New Roman"/>
          <w:sz w:val="28"/>
          <w:szCs w:val="28"/>
        </w:rPr>
        <w:t xml:space="preserve"> постановления </w:t>
      </w:r>
      <w:r w:rsidR="008D07A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731E9" w:rsidRDefault="005731E9" w:rsidP="005731E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731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Опубликовать настоящее постановление в Информационном бюллетене Куканского сельского поселения Хабаровского муниципального района Хабаровского края и разместить в сети Интернет на официальном сайте администрации Куканского сельского поселения Хабаровского муниципального района Хабаровского края. </w:t>
      </w:r>
    </w:p>
    <w:p w:rsidR="005731E9" w:rsidRDefault="005731E9" w:rsidP="005731E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7A6" w:rsidRDefault="008D07A6" w:rsidP="005731E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5731E9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r w:rsidR="00A95904">
        <w:rPr>
          <w:rFonts w:ascii="Times New Roman" w:hAnsi="Times New Roman"/>
          <w:sz w:val="28"/>
          <w:szCs w:val="28"/>
        </w:rPr>
        <w:t xml:space="preserve">                   Н.М. Перов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A95904" w:rsidRDefault="00A95904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A95904" w:rsidRDefault="00A95904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8D07A6" w:rsidTr="008D07A6">
        <w:tc>
          <w:tcPr>
            <w:tcW w:w="4928" w:type="dxa"/>
          </w:tcPr>
          <w:p w:rsidR="008D07A6" w:rsidRDefault="008D07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Куканского сельского поселения</w:t>
            </w: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95904">
              <w:rPr>
                <w:rFonts w:ascii="Times New Roman" w:hAnsi="Times New Roman"/>
                <w:sz w:val="28"/>
                <w:szCs w:val="28"/>
              </w:rPr>
              <w:t>04.03.2024</w:t>
            </w:r>
            <w:r w:rsidR="00C21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№_</w:t>
            </w:r>
            <w:r w:rsidR="00A9590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8D07A6" w:rsidRDefault="008D07A6" w:rsidP="008D07A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</w:t>
      </w:r>
    </w:p>
    <w:p w:rsidR="008D07A6" w:rsidRDefault="008D07A6" w:rsidP="008D07A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населения  и территории от чрезвычайных ситуаций, тушения пожаров и проведения аварийно – спасательных работ на территории Куканского сельского поселения Хабаровского муниципального района  на 202</w:t>
      </w:r>
      <w:r w:rsidR="00A959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(далее - сельское поселение) определяет общую совокупность действий администрации сельского поселения и органов управления пожарной охраны для тушения пожаров.</w:t>
      </w: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тушения пожаров на территории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сил и средств пожарной охраны на территории сельского поселения осуществляется в порядке, установленном Планом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тушения пожаров и проведения аварийно-спасательных работ.</w:t>
      </w:r>
    </w:p>
    <w:p w:rsidR="008D07A6" w:rsidRDefault="008D07A6" w:rsidP="008D07A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выезда пожарной охраны для тушения пожаров и проведения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аварийно-спасательных работ на территории сельского поселения  согласовывается начальником 10 ПЧ 1 ОПС Хабаровского края и руководителями организаций, силы и средства которых привлекаются для тушения пожаров на территории сельского поселения.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4.Непосредственно руководство тушением пожара осуществляется руководителем тушения пожара, прибывшим на пожар старшим оперативным лицом пожарной охраны.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 прибытия к месту пожара старшего оперативного должностного лица пожарной охраны  руководство по локализации пожара осуществляется главой сельского поселения.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приёма сообщений о пожарах и чрезвычайных ситуациях в телефонных сетях сельского поселения установлены номера: «499-180», «112», обеспечивающие приём сообщения о пожаре или чрезвычайной ситуации.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Привлечённые на тушение пожара силы и средства покидают место пожара только с разрешения руководителя тушения пожара.</w:t>
      </w:r>
    </w:p>
    <w:p w:rsidR="008D07A6" w:rsidRDefault="008D07A6" w:rsidP="008D07A6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9. Оперативное взаимодействие при тушении пожаров и обеспечение взаимодействия со службами жизнеобеспечения и специальных служб с подразделениями пожарной охраны министерств и ведомств осуществляется в соответствии с заключенными соглашениями.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1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Плану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защиты населения  и территории от чрезвычайных ситуаций, 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 администрации Куканского сельского поселения предприятий, организаций, которые информируются о возникновении пожаров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532"/>
        <w:gridCol w:w="2315"/>
        <w:gridCol w:w="1761"/>
        <w:gridCol w:w="2097"/>
      </w:tblGrid>
      <w:tr w:rsidR="008D07A6" w:rsidTr="008D07A6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8D07A6" w:rsidTr="008D07A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07A6" w:rsidRDefault="008D07A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07A6" w:rsidRDefault="008D07A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</w:tr>
      <w:tr w:rsidR="008D07A6" w:rsidTr="008D07A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A9590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Перов Николай Михайлович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</w:t>
            </w:r>
            <w:r w:rsidR="00A95904"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95904">
              <w:rPr>
                <w:rFonts w:ascii="Times New Roman" w:eastAsia="Times New Roman" w:hAnsi="Times New Roman"/>
                <w:sz w:val="28"/>
                <w:szCs w:val="28"/>
              </w:rPr>
              <w:t>648263700</w:t>
            </w:r>
          </w:p>
        </w:tc>
      </w:tr>
      <w:tr w:rsidR="008D07A6" w:rsidTr="008D07A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Полухин Сергей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ПЧ 1 ОПС Хабаровского края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499-180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95904">
              <w:rPr>
                <w:rFonts w:ascii="Times New Roman" w:eastAsia="Times New Roman" w:hAnsi="Times New Roman"/>
                <w:sz w:val="28"/>
                <w:szCs w:val="28"/>
              </w:rPr>
              <w:t>648260038</w:t>
            </w:r>
          </w:p>
        </w:tc>
      </w:tr>
    </w:tbl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A95904" w:rsidRDefault="00A95904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Приложение 2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Плану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дежурно-диспетчерских служб, которые информируются о возникновении пожаров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6020"/>
        <w:gridCol w:w="2835"/>
      </w:tblGrid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дежурно-диспетчерской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ПЧ   с. Кукан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499 -180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ЕДДС Хабаровского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112,  39-61-28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Куканского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A95904" w:rsidP="00A9590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D07A6">
              <w:rPr>
                <w:rFonts w:ascii="Times New Roman" w:hAnsi="Times New Roman"/>
                <w:sz w:val="28"/>
                <w:szCs w:val="28"/>
              </w:rPr>
              <w:t>499-117</w:t>
            </w:r>
          </w:p>
        </w:tc>
      </w:tr>
    </w:tbl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  <w:sectPr w:rsidR="008D07A6">
          <w:pgSz w:w="11906" w:h="16838"/>
          <w:pgMar w:top="1276" w:right="680" w:bottom="1134" w:left="1985" w:header="709" w:footer="709" w:gutter="0"/>
          <w:cols w:space="720"/>
        </w:sectPr>
      </w:pPr>
    </w:p>
    <w:p w:rsidR="008D07A6" w:rsidRDefault="008D07A6" w:rsidP="008D07A6">
      <w:pPr>
        <w:ind w:left="1418" w:hanging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Приложение 3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Плану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jc w:val="right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right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Привлечений сил 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едприятий и организаций для защиты населения  и территории от чрезвычайных ситуаций, тушения пожаров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923"/>
        <w:gridCol w:w="1749"/>
        <w:gridCol w:w="2304"/>
        <w:gridCol w:w="1843"/>
      </w:tblGrid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Пожарная часть и организации, привлекаемые для тушения пожара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вызова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 поставку техники и людей для тушения пожаров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Пожарная часть </w:t>
            </w:r>
          </w:p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ПЧ </w:t>
            </w:r>
          </w:p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с. Кукан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 – 40  «ЗИЛ 131» (137А)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 С.С.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"Куканское"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914-549-24-34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 ЮМЗ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C9522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Папанян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В.Г.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499 -</w:t>
            </w:r>
            <w:r w:rsidR="00A95904"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A9590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Перов Н.М.</w:t>
            </w:r>
          </w:p>
        </w:tc>
      </w:tr>
    </w:tbl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D07A6" w:rsidRDefault="008D07A6" w:rsidP="008D07A6">
      <w:pPr>
        <w:rPr>
          <w:sz w:val="28"/>
          <w:szCs w:val="28"/>
        </w:rPr>
      </w:pPr>
    </w:p>
    <w:p w:rsidR="008D07A6" w:rsidRDefault="008D07A6" w:rsidP="008D07A6"/>
    <w:p w:rsidR="00F878B9" w:rsidRDefault="00F878B9"/>
    <w:sectPr w:rsidR="00F878B9" w:rsidSect="00F8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14"/>
    <w:multiLevelType w:val="hybridMultilevel"/>
    <w:tmpl w:val="37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07A6"/>
    <w:rsid w:val="00141D9B"/>
    <w:rsid w:val="00510D68"/>
    <w:rsid w:val="005731E9"/>
    <w:rsid w:val="0073727E"/>
    <w:rsid w:val="008D07A6"/>
    <w:rsid w:val="00A95904"/>
    <w:rsid w:val="00C21910"/>
    <w:rsid w:val="00C9522C"/>
    <w:rsid w:val="00F639E9"/>
    <w:rsid w:val="00F8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7A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table" w:styleId="a3">
    <w:name w:val="Table Grid"/>
    <w:basedOn w:val="a1"/>
    <w:uiPriority w:val="59"/>
    <w:rsid w:val="008D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Sveta</cp:lastModifiedBy>
  <cp:revision>6</cp:revision>
  <cp:lastPrinted>2024-03-22T01:17:00Z</cp:lastPrinted>
  <dcterms:created xsi:type="dcterms:W3CDTF">2021-07-05T02:28:00Z</dcterms:created>
  <dcterms:modified xsi:type="dcterms:W3CDTF">2024-03-22T01:20:00Z</dcterms:modified>
</cp:coreProperties>
</file>